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26" w:rsidRPr="006E2955" w:rsidRDefault="006C1926" w:rsidP="006E2955">
      <w:pPr>
        <w:spacing w:line="360" w:lineRule="auto"/>
        <w:jc w:val="center"/>
        <w:rPr>
          <w:rFonts w:ascii="Arial" w:hAnsi="Arial" w:cs="Arial"/>
          <w:b/>
          <w:sz w:val="32"/>
          <w:szCs w:val="32"/>
        </w:rPr>
      </w:pPr>
      <w:r w:rsidRPr="006E2955">
        <w:rPr>
          <w:rFonts w:ascii="Arial" w:hAnsi="Arial" w:cs="Arial"/>
          <w:b/>
          <w:sz w:val="32"/>
          <w:szCs w:val="32"/>
        </w:rPr>
        <w:t>COVİD-19’UN YARATTIĞ</w:t>
      </w:r>
      <w:r w:rsidR="006E2955">
        <w:rPr>
          <w:rFonts w:ascii="Arial" w:hAnsi="Arial" w:cs="Arial"/>
          <w:b/>
          <w:sz w:val="32"/>
          <w:szCs w:val="32"/>
        </w:rPr>
        <w:t>I</w:t>
      </w:r>
      <w:r w:rsidRPr="006E2955">
        <w:rPr>
          <w:rFonts w:ascii="Arial" w:hAnsi="Arial" w:cs="Arial"/>
          <w:b/>
          <w:sz w:val="32"/>
          <w:szCs w:val="32"/>
        </w:rPr>
        <w:t xml:space="preserve"> ETKİLERE YÖNELİK OLARAK</w:t>
      </w:r>
    </w:p>
    <w:p w:rsidR="006C1926" w:rsidRPr="006E2955" w:rsidRDefault="00373C72" w:rsidP="006E2955">
      <w:pPr>
        <w:spacing w:line="360" w:lineRule="auto"/>
        <w:jc w:val="center"/>
        <w:rPr>
          <w:rFonts w:ascii="Arial" w:hAnsi="Arial" w:cs="Arial"/>
          <w:sz w:val="32"/>
          <w:szCs w:val="32"/>
        </w:rPr>
      </w:pPr>
      <w:r>
        <w:rPr>
          <w:rFonts w:ascii="Arial" w:hAnsi="Arial" w:cs="Arial"/>
          <w:b/>
          <w:sz w:val="32"/>
          <w:szCs w:val="32"/>
        </w:rPr>
        <w:t xml:space="preserve">EKONONOMİK </w:t>
      </w:r>
      <w:r w:rsidR="006C1926" w:rsidRPr="006E2955">
        <w:rPr>
          <w:rFonts w:ascii="Arial" w:hAnsi="Arial" w:cs="Arial"/>
          <w:b/>
          <w:sz w:val="32"/>
          <w:szCs w:val="32"/>
        </w:rPr>
        <w:t>DESTEK PAKETİ</w:t>
      </w:r>
    </w:p>
    <w:p w:rsidR="006C1926" w:rsidRPr="006E2955" w:rsidRDefault="006C1926" w:rsidP="006E2955">
      <w:pPr>
        <w:spacing w:line="360" w:lineRule="auto"/>
        <w:jc w:val="both"/>
        <w:rPr>
          <w:rFonts w:ascii="Arial" w:hAnsi="Arial" w:cs="Arial"/>
          <w:sz w:val="32"/>
          <w:szCs w:val="32"/>
        </w:rPr>
      </w:pPr>
    </w:p>
    <w:p w:rsidR="00FF5501" w:rsidRPr="006E2955" w:rsidRDefault="00FF5501" w:rsidP="006E2955">
      <w:pPr>
        <w:pStyle w:val="ListeParagraf"/>
        <w:numPr>
          <w:ilvl w:val="0"/>
          <w:numId w:val="1"/>
        </w:numPr>
        <w:spacing w:line="360" w:lineRule="auto"/>
        <w:jc w:val="both"/>
        <w:rPr>
          <w:rFonts w:ascii="Arial" w:hAnsi="Arial" w:cs="Arial"/>
          <w:sz w:val="32"/>
          <w:szCs w:val="32"/>
        </w:rPr>
      </w:pPr>
      <w:r w:rsidRPr="006E2955">
        <w:rPr>
          <w:rFonts w:ascii="Arial" w:hAnsi="Arial" w:cs="Arial"/>
          <w:sz w:val="32"/>
          <w:szCs w:val="32"/>
        </w:rPr>
        <w:t xml:space="preserve">2020 yılından kalan </w:t>
      </w:r>
      <w:r w:rsidR="002F3E34">
        <w:rPr>
          <w:rFonts w:ascii="Arial" w:hAnsi="Arial" w:cs="Arial"/>
          <w:sz w:val="32"/>
          <w:szCs w:val="32"/>
        </w:rPr>
        <w:t xml:space="preserve">ve mükellefiyetimiz kapsamında olan </w:t>
      </w:r>
      <w:r w:rsidRPr="006E2955">
        <w:rPr>
          <w:rFonts w:ascii="Arial" w:hAnsi="Arial" w:cs="Arial"/>
          <w:sz w:val="32"/>
          <w:szCs w:val="32"/>
        </w:rPr>
        <w:t>1</w:t>
      </w:r>
      <w:r w:rsidR="006E2955">
        <w:rPr>
          <w:rFonts w:ascii="Arial" w:hAnsi="Arial" w:cs="Arial"/>
          <w:sz w:val="32"/>
          <w:szCs w:val="32"/>
        </w:rPr>
        <w:t>.</w:t>
      </w:r>
      <w:r w:rsidRPr="006E2955">
        <w:rPr>
          <w:rFonts w:ascii="Arial" w:hAnsi="Arial" w:cs="Arial"/>
          <w:sz w:val="32"/>
          <w:szCs w:val="32"/>
        </w:rPr>
        <w:t>500 TL ücret destekleri ile en fazla beş kişi çalıştıran işletmelere yönelik 2</w:t>
      </w:r>
      <w:r w:rsidR="006E2955">
        <w:rPr>
          <w:rFonts w:ascii="Arial" w:hAnsi="Arial" w:cs="Arial"/>
          <w:sz w:val="32"/>
          <w:szCs w:val="32"/>
        </w:rPr>
        <w:t>.</w:t>
      </w:r>
      <w:r w:rsidRPr="006E2955">
        <w:rPr>
          <w:rFonts w:ascii="Arial" w:hAnsi="Arial" w:cs="Arial"/>
          <w:sz w:val="32"/>
          <w:szCs w:val="32"/>
        </w:rPr>
        <w:t>000 TL’lik destekler toplamı olan 33 milyon TL, 5 Şubat 2021 tarihinde ödenecektir.</w:t>
      </w:r>
    </w:p>
    <w:p w:rsidR="00FF5501" w:rsidRPr="006E2955" w:rsidRDefault="00FF5501" w:rsidP="006E2955">
      <w:pPr>
        <w:pStyle w:val="ListeParagraf"/>
        <w:spacing w:line="360" w:lineRule="auto"/>
        <w:jc w:val="both"/>
        <w:rPr>
          <w:rFonts w:ascii="Arial" w:hAnsi="Arial" w:cs="Arial"/>
          <w:sz w:val="32"/>
          <w:szCs w:val="32"/>
        </w:rPr>
      </w:pPr>
    </w:p>
    <w:p w:rsidR="00A8099F" w:rsidRPr="006E2955" w:rsidRDefault="00FC6E2C" w:rsidP="006E2955">
      <w:pPr>
        <w:pStyle w:val="ListeParagraf"/>
        <w:numPr>
          <w:ilvl w:val="0"/>
          <w:numId w:val="1"/>
        </w:numPr>
        <w:spacing w:line="360" w:lineRule="auto"/>
        <w:jc w:val="both"/>
        <w:rPr>
          <w:rFonts w:ascii="Arial" w:hAnsi="Arial" w:cs="Arial"/>
          <w:sz w:val="32"/>
          <w:szCs w:val="32"/>
        </w:rPr>
      </w:pPr>
      <w:r w:rsidRPr="006E2955">
        <w:rPr>
          <w:rFonts w:ascii="Arial" w:hAnsi="Arial" w:cs="Arial"/>
          <w:sz w:val="32"/>
          <w:szCs w:val="32"/>
        </w:rPr>
        <w:t xml:space="preserve">2020 yılında yaklaşık 60.000 çalışan için verilen sigorta prim </w:t>
      </w:r>
      <w:proofErr w:type="gramStart"/>
      <w:r w:rsidRPr="006E2955">
        <w:rPr>
          <w:rFonts w:ascii="Arial" w:hAnsi="Arial" w:cs="Arial"/>
          <w:sz w:val="32"/>
          <w:szCs w:val="32"/>
        </w:rPr>
        <w:t>desteği</w:t>
      </w:r>
      <w:proofErr w:type="gramEnd"/>
      <w:r w:rsidRPr="006E2955">
        <w:rPr>
          <w:rFonts w:ascii="Arial" w:hAnsi="Arial" w:cs="Arial"/>
          <w:sz w:val="32"/>
          <w:szCs w:val="32"/>
        </w:rPr>
        <w:t>, 2021 y</w:t>
      </w:r>
      <w:r w:rsidR="00102B69" w:rsidRPr="006E2955">
        <w:rPr>
          <w:rFonts w:ascii="Arial" w:hAnsi="Arial" w:cs="Arial"/>
          <w:sz w:val="32"/>
          <w:szCs w:val="32"/>
        </w:rPr>
        <w:t>ılı</w:t>
      </w:r>
      <w:r w:rsidR="00E7665E" w:rsidRPr="006E2955">
        <w:rPr>
          <w:rFonts w:ascii="Arial" w:hAnsi="Arial" w:cs="Arial"/>
          <w:sz w:val="32"/>
          <w:szCs w:val="32"/>
        </w:rPr>
        <w:t xml:space="preserve"> Şubat ayından geçerli olmak üzere Haziran ayına kadar </w:t>
      </w:r>
      <w:r w:rsidR="002F3E34">
        <w:rPr>
          <w:rFonts w:ascii="Arial" w:hAnsi="Arial" w:cs="Arial"/>
          <w:sz w:val="32"/>
          <w:szCs w:val="32"/>
        </w:rPr>
        <w:t xml:space="preserve">yine en az 60.000 kişiyi kapsayacak şekilde </w:t>
      </w:r>
      <w:r w:rsidR="00E7665E" w:rsidRPr="006E2955">
        <w:rPr>
          <w:rFonts w:ascii="Arial" w:hAnsi="Arial" w:cs="Arial"/>
          <w:sz w:val="32"/>
          <w:szCs w:val="32"/>
        </w:rPr>
        <w:t xml:space="preserve">aşağıda belirtilen </w:t>
      </w:r>
      <w:r w:rsidR="002F3E34">
        <w:rPr>
          <w:rFonts w:ascii="Arial" w:hAnsi="Arial" w:cs="Arial"/>
          <w:sz w:val="32"/>
          <w:szCs w:val="32"/>
        </w:rPr>
        <w:t>şartlarda</w:t>
      </w:r>
      <w:r w:rsidR="00E7665E" w:rsidRPr="006E2955">
        <w:rPr>
          <w:rFonts w:ascii="Arial" w:hAnsi="Arial" w:cs="Arial"/>
          <w:sz w:val="32"/>
          <w:szCs w:val="32"/>
        </w:rPr>
        <w:t xml:space="preserve"> uygulamaya devam edilecektir.</w:t>
      </w:r>
      <w:r w:rsidR="00D33A93" w:rsidRPr="006E2955">
        <w:rPr>
          <w:rFonts w:ascii="Arial" w:hAnsi="Arial" w:cs="Arial"/>
          <w:sz w:val="32"/>
          <w:szCs w:val="32"/>
        </w:rPr>
        <w:t xml:space="preserve"> </w:t>
      </w:r>
      <w:r w:rsidR="002F3E34">
        <w:rPr>
          <w:rFonts w:ascii="Arial" w:hAnsi="Arial" w:cs="Arial"/>
          <w:sz w:val="32"/>
          <w:szCs w:val="32"/>
        </w:rPr>
        <w:t>Prim destekleri 3</w:t>
      </w:r>
      <w:r w:rsidR="00D33A93" w:rsidRPr="006E2955">
        <w:rPr>
          <w:rFonts w:ascii="Arial" w:hAnsi="Arial" w:cs="Arial"/>
          <w:sz w:val="32"/>
          <w:szCs w:val="32"/>
        </w:rPr>
        <w:t>1 Aralık 2020 tarih</w:t>
      </w:r>
      <w:r w:rsidR="002F3E34">
        <w:rPr>
          <w:rFonts w:ascii="Arial" w:hAnsi="Arial" w:cs="Arial"/>
          <w:sz w:val="32"/>
          <w:szCs w:val="32"/>
        </w:rPr>
        <w:t xml:space="preserve">li sosyal sigorta kayıtları esas alınarak </w:t>
      </w:r>
      <w:r w:rsidR="00131116">
        <w:rPr>
          <w:rFonts w:ascii="Arial" w:hAnsi="Arial" w:cs="Arial"/>
          <w:sz w:val="32"/>
          <w:szCs w:val="32"/>
        </w:rPr>
        <w:t>aşağıdaki şekilde uygulanacaktır.</w:t>
      </w:r>
      <w:r w:rsidR="00D33A93" w:rsidRPr="006E2955">
        <w:rPr>
          <w:rFonts w:ascii="Arial" w:hAnsi="Arial" w:cs="Arial"/>
          <w:sz w:val="32"/>
          <w:szCs w:val="32"/>
        </w:rPr>
        <w:t xml:space="preserve"> </w:t>
      </w:r>
    </w:p>
    <w:p w:rsidR="00A8099F" w:rsidRPr="006E2955" w:rsidRDefault="00A8099F" w:rsidP="006E2955">
      <w:pPr>
        <w:pStyle w:val="ListeParagraf"/>
        <w:numPr>
          <w:ilvl w:val="1"/>
          <w:numId w:val="1"/>
        </w:numPr>
        <w:spacing w:line="360" w:lineRule="auto"/>
        <w:jc w:val="both"/>
        <w:rPr>
          <w:rFonts w:ascii="Arial" w:hAnsi="Arial" w:cs="Arial"/>
          <w:sz w:val="32"/>
          <w:szCs w:val="32"/>
        </w:rPr>
      </w:pPr>
      <w:proofErr w:type="gramStart"/>
      <w:r w:rsidRPr="006E2955">
        <w:rPr>
          <w:rFonts w:ascii="Arial" w:hAnsi="Arial" w:cs="Arial"/>
          <w:sz w:val="32"/>
          <w:szCs w:val="32"/>
        </w:rPr>
        <w:t>işletmelerin</w:t>
      </w:r>
      <w:proofErr w:type="gramEnd"/>
      <w:r w:rsidRPr="006E2955">
        <w:rPr>
          <w:rFonts w:ascii="Arial" w:hAnsi="Arial" w:cs="Arial"/>
          <w:sz w:val="32"/>
          <w:szCs w:val="32"/>
        </w:rPr>
        <w:t xml:space="preserve"> yüzde 84’üne denk gelen </w:t>
      </w:r>
      <w:r w:rsidR="00687F0C" w:rsidRPr="006E2955">
        <w:rPr>
          <w:rFonts w:ascii="Arial" w:hAnsi="Arial" w:cs="Arial"/>
          <w:sz w:val="32"/>
          <w:szCs w:val="32"/>
        </w:rPr>
        <w:t>en fazla</w:t>
      </w:r>
      <w:r w:rsidR="00AC12D8" w:rsidRPr="006E2955">
        <w:rPr>
          <w:rFonts w:ascii="Arial" w:hAnsi="Arial" w:cs="Arial"/>
          <w:sz w:val="32"/>
          <w:szCs w:val="32"/>
        </w:rPr>
        <w:t xml:space="preserve"> </w:t>
      </w:r>
      <w:r w:rsidR="000327AE" w:rsidRPr="006E2955">
        <w:rPr>
          <w:rFonts w:ascii="Arial" w:hAnsi="Arial" w:cs="Arial"/>
          <w:sz w:val="32"/>
          <w:szCs w:val="32"/>
        </w:rPr>
        <w:t>10 çalı</w:t>
      </w:r>
      <w:r w:rsidR="00687F0C" w:rsidRPr="006E2955">
        <w:rPr>
          <w:rFonts w:ascii="Arial" w:hAnsi="Arial" w:cs="Arial"/>
          <w:sz w:val="32"/>
          <w:szCs w:val="32"/>
        </w:rPr>
        <w:t xml:space="preserve">şanı olan </w:t>
      </w:r>
      <w:r w:rsidR="000327AE" w:rsidRPr="006E2955">
        <w:rPr>
          <w:rFonts w:ascii="Arial" w:hAnsi="Arial" w:cs="Arial"/>
          <w:sz w:val="32"/>
          <w:szCs w:val="32"/>
        </w:rPr>
        <w:t xml:space="preserve">işletmeler için </w:t>
      </w:r>
      <w:r w:rsidR="00FC6E2C" w:rsidRPr="006E2955">
        <w:rPr>
          <w:rFonts w:ascii="Arial" w:hAnsi="Arial" w:cs="Arial"/>
          <w:sz w:val="32"/>
          <w:szCs w:val="32"/>
        </w:rPr>
        <w:t>daha önce uygulandığı şekilde sigorta primi işveren hissesinin tamamı,</w:t>
      </w:r>
    </w:p>
    <w:p w:rsidR="00FC6E2C" w:rsidRPr="006E2955" w:rsidRDefault="00FC6E2C" w:rsidP="006E2955">
      <w:pPr>
        <w:pStyle w:val="ListeParagraf"/>
        <w:numPr>
          <w:ilvl w:val="1"/>
          <w:numId w:val="1"/>
        </w:numPr>
        <w:spacing w:line="360" w:lineRule="auto"/>
        <w:jc w:val="both"/>
        <w:rPr>
          <w:rFonts w:ascii="Arial" w:hAnsi="Arial" w:cs="Arial"/>
          <w:sz w:val="32"/>
          <w:szCs w:val="32"/>
        </w:rPr>
      </w:pPr>
      <w:r w:rsidRPr="006E2955">
        <w:rPr>
          <w:rFonts w:ascii="Arial" w:hAnsi="Arial" w:cs="Arial"/>
          <w:sz w:val="32"/>
          <w:szCs w:val="32"/>
        </w:rPr>
        <w:t xml:space="preserve">11-20 çalışanı olan işletmeler için sigorta primi işveren hissesinin </w:t>
      </w:r>
      <w:r w:rsidR="00FF5501" w:rsidRPr="006E2955">
        <w:rPr>
          <w:rFonts w:ascii="Arial" w:hAnsi="Arial" w:cs="Arial"/>
          <w:sz w:val="32"/>
          <w:szCs w:val="32"/>
        </w:rPr>
        <w:t>yüzde ellisi</w:t>
      </w:r>
      <w:r w:rsidRPr="006E2955">
        <w:rPr>
          <w:rFonts w:ascii="Arial" w:hAnsi="Arial" w:cs="Arial"/>
          <w:sz w:val="32"/>
          <w:szCs w:val="32"/>
        </w:rPr>
        <w:t>,</w:t>
      </w:r>
    </w:p>
    <w:p w:rsidR="00FC6E2C" w:rsidRDefault="00FC6E2C" w:rsidP="006E2955">
      <w:pPr>
        <w:pStyle w:val="ListeParagraf"/>
        <w:numPr>
          <w:ilvl w:val="1"/>
          <w:numId w:val="1"/>
        </w:numPr>
        <w:spacing w:line="360" w:lineRule="auto"/>
        <w:jc w:val="both"/>
        <w:rPr>
          <w:rFonts w:ascii="Arial" w:hAnsi="Arial" w:cs="Arial"/>
          <w:sz w:val="32"/>
          <w:szCs w:val="32"/>
        </w:rPr>
      </w:pPr>
      <w:r w:rsidRPr="006E2955">
        <w:rPr>
          <w:rFonts w:ascii="Arial" w:hAnsi="Arial" w:cs="Arial"/>
          <w:sz w:val="32"/>
          <w:szCs w:val="32"/>
        </w:rPr>
        <w:t xml:space="preserve">21 ve üzeri çalışanı olan işletmeler için sigorta primi işveren hissesinin </w:t>
      </w:r>
      <w:r w:rsidR="00FF5501" w:rsidRPr="006E2955">
        <w:rPr>
          <w:rFonts w:ascii="Arial" w:hAnsi="Arial" w:cs="Arial"/>
          <w:sz w:val="32"/>
          <w:szCs w:val="32"/>
        </w:rPr>
        <w:t>yüzde otuzu</w:t>
      </w:r>
      <w:r w:rsidR="00E7665E" w:rsidRPr="006E2955">
        <w:rPr>
          <w:rFonts w:ascii="Arial" w:hAnsi="Arial" w:cs="Arial"/>
          <w:sz w:val="32"/>
          <w:szCs w:val="32"/>
        </w:rPr>
        <w:t>.</w:t>
      </w:r>
    </w:p>
    <w:p w:rsidR="002F3E34" w:rsidRDefault="002F3E34" w:rsidP="002F3E34">
      <w:pPr>
        <w:pStyle w:val="ListeParagraf"/>
        <w:spacing w:line="360" w:lineRule="auto"/>
        <w:ind w:left="1440"/>
        <w:jc w:val="both"/>
        <w:rPr>
          <w:rFonts w:ascii="Arial" w:hAnsi="Arial" w:cs="Arial"/>
          <w:sz w:val="32"/>
          <w:szCs w:val="32"/>
        </w:rPr>
      </w:pPr>
    </w:p>
    <w:p w:rsidR="00655E2F" w:rsidRDefault="00655E2F" w:rsidP="006E2955">
      <w:pPr>
        <w:pStyle w:val="ListeParagraf"/>
        <w:spacing w:line="360" w:lineRule="auto"/>
        <w:ind w:left="1440"/>
        <w:jc w:val="both"/>
        <w:rPr>
          <w:rFonts w:ascii="Arial" w:hAnsi="Arial" w:cs="Arial"/>
          <w:sz w:val="32"/>
          <w:szCs w:val="32"/>
        </w:rPr>
      </w:pPr>
    </w:p>
    <w:p w:rsidR="006E2955" w:rsidRDefault="006E2955" w:rsidP="006E2955">
      <w:pPr>
        <w:pStyle w:val="ListeParagraf"/>
        <w:spacing w:line="360" w:lineRule="auto"/>
        <w:ind w:left="1440"/>
        <w:jc w:val="both"/>
        <w:rPr>
          <w:rFonts w:ascii="Arial" w:hAnsi="Arial" w:cs="Arial"/>
          <w:sz w:val="32"/>
          <w:szCs w:val="32"/>
        </w:rPr>
      </w:pPr>
    </w:p>
    <w:p w:rsidR="006E2955" w:rsidRDefault="006E2955" w:rsidP="006E2955">
      <w:pPr>
        <w:pStyle w:val="ListeParagraf"/>
        <w:spacing w:line="360" w:lineRule="auto"/>
        <w:ind w:left="1440"/>
        <w:jc w:val="both"/>
        <w:rPr>
          <w:rFonts w:ascii="Arial" w:hAnsi="Arial" w:cs="Arial"/>
          <w:sz w:val="32"/>
          <w:szCs w:val="32"/>
        </w:rPr>
      </w:pPr>
    </w:p>
    <w:p w:rsidR="00B105E3" w:rsidRPr="006E2955" w:rsidRDefault="00B105E3" w:rsidP="006E2955">
      <w:pPr>
        <w:pStyle w:val="ListeParagraf"/>
        <w:numPr>
          <w:ilvl w:val="0"/>
          <w:numId w:val="1"/>
        </w:numPr>
        <w:spacing w:line="360" w:lineRule="auto"/>
        <w:jc w:val="both"/>
        <w:rPr>
          <w:rFonts w:ascii="Arial" w:hAnsi="Arial" w:cs="Arial"/>
          <w:sz w:val="32"/>
          <w:szCs w:val="32"/>
        </w:rPr>
      </w:pPr>
      <w:r w:rsidRPr="006E2955">
        <w:rPr>
          <w:rFonts w:ascii="Arial" w:hAnsi="Arial" w:cs="Arial"/>
          <w:sz w:val="32"/>
          <w:szCs w:val="32"/>
        </w:rPr>
        <w:t>İstihdam Destek Merkezi Yönetim Kurulu tarafından kısmi sokağa çıkma yasağının uygulandığı dönemde en fazla etkilendiği tespit edilen kapalı işletme çalışanlarına, işletmelerin kapalı kaldıkları süre göz önünde bulundurularak aylık en fazla 1.500 TL olacak şekilde destek ödemesi yapılacaktır.</w:t>
      </w:r>
      <w:r w:rsidR="00FF5501" w:rsidRPr="006E2955">
        <w:rPr>
          <w:rFonts w:ascii="Arial" w:hAnsi="Arial" w:cs="Arial"/>
          <w:sz w:val="32"/>
          <w:szCs w:val="32"/>
        </w:rPr>
        <w:t xml:space="preserve"> Söz konusu ödeme çalışanların hesaplarına ya</w:t>
      </w:r>
      <w:r w:rsidR="00131116">
        <w:rPr>
          <w:rFonts w:ascii="Arial" w:hAnsi="Arial" w:cs="Arial"/>
          <w:sz w:val="32"/>
          <w:szCs w:val="32"/>
        </w:rPr>
        <w:t>tırılacaktır</w:t>
      </w:r>
      <w:r w:rsidR="00FF5501" w:rsidRPr="006E2955">
        <w:rPr>
          <w:rFonts w:ascii="Arial" w:hAnsi="Arial" w:cs="Arial"/>
          <w:sz w:val="32"/>
          <w:szCs w:val="32"/>
        </w:rPr>
        <w:t>.</w:t>
      </w:r>
    </w:p>
    <w:p w:rsidR="00655E2F" w:rsidRPr="006E2955" w:rsidRDefault="00655E2F" w:rsidP="006E2955">
      <w:pPr>
        <w:pStyle w:val="ListeParagraf"/>
        <w:spacing w:line="360" w:lineRule="auto"/>
        <w:jc w:val="both"/>
        <w:rPr>
          <w:rFonts w:ascii="Arial" w:hAnsi="Arial" w:cs="Arial"/>
          <w:sz w:val="32"/>
          <w:szCs w:val="32"/>
        </w:rPr>
      </w:pPr>
    </w:p>
    <w:p w:rsidR="00FD06AD" w:rsidRPr="006E2955" w:rsidRDefault="00FD06AD" w:rsidP="006E2955">
      <w:pPr>
        <w:pStyle w:val="ListeParagraf"/>
        <w:spacing w:line="360" w:lineRule="auto"/>
        <w:jc w:val="both"/>
        <w:rPr>
          <w:rFonts w:ascii="Arial" w:hAnsi="Arial" w:cs="Arial"/>
          <w:sz w:val="32"/>
          <w:szCs w:val="32"/>
        </w:rPr>
      </w:pPr>
    </w:p>
    <w:p w:rsidR="006835CC" w:rsidRDefault="004B005E" w:rsidP="006835CC">
      <w:pPr>
        <w:pStyle w:val="ListeParagraf"/>
        <w:numPr>
          <w:ilvl w:val="0"/>
          <w:numId w:val="1"/>
        </w:numPr>
        <w:spacing w:line="360" w:lineRule="auto"/>
        <w:jc w:val="both"/>
        <w:rPr>
          <w:rFonts w:ascii="Arial" w:hAnsi="Arial" w:cs="Arial"/>
          <w:sz w:val="32"/>
          <w:szCs w:val="32"/>
        </w:rPr>
      </w:pPr>
      <w:r w:rsidRPr="006E2955">
        <w:rPr>
          <w:rFonts w:ascii="Arial" w:hAnsi="Arial" w:cs="Arial"/>
          <w:sz w:val="32"/>
          <w:szCs w:val="32"/>
        </w:rPr>
        <w:t>B</w:t>
      </w:r>
      <w:r w:rsidR="00C17910" w:rsidRPr="006E2955">
        <w:rPr>
          <w:rFonts w:ascii="Arial" w:hAnsi="Arial" w:cs="Arial"/>
          <w:sz w:val="32"/>
          <w:szCs w:val="32"/>
        </w:rPr>
        <w:t>u dönemde günü birlik çalışarak</w:t>
      </w:r>
      <w:r w:rsidRPr="006E2955">
        <w:rPr>
          <w:rFonts w:ascii="Arial" w:hAnsi="Arial" w:cs="Arial"/>
          <w:sz w:val="32"/>
          <w:szCs w:val="32"/>
        </w:rPr>
        <w:t xml:space="preserve"> geçinen</w:t>
      </w:r>
      <w:r w:rsidR="00C17910" w:rsidRPr="006E2955">
        <w:rPr>
          <w:rFonts w:ascii="Arial" w:hAnsi="Arial" w:cs="Arial"/>
          <w:sz w:val="32"/>
          <w:szCs w:val="32"/>
        </w:rPr>
        <w:t xml:space="preserve"> ve işsiz kalan</w:t>
      </w:r>
      <w:r w:rsidR="00B105E3" w:rsidRPr="006E2955">
        <w:rPr>
          <w:rFonts w:ascii="Arial" w:hAnsi="Arial" w:cs="Arial"/>
          <w:sz w:val="32"/>
          <w:szCs w:val="32"/>
        </w:rPr>
        <w:t xml:space="preserve"> s</w:t>
      </w:r>
      <w:r w:rsidRPr="006E2955">
        <w:rPr>
          <w:rFonts w:ascii="Arial" w:hAnsi="Arial" w:cs="Arial"/>
          <w:sz w:val="32"/>
          <w:szCs w:val="32"/>
        </w:rPr>
        <w:t>osyal</w:t>
      </w:r>
      <w:r w:rsidR="00B105E3" w:rsidRPr="006E2955">
        <w:rPr>
          <w:rFonts w:ascii="Arial" w:hAnsi="Arial" w:cs="Arial"/>
          <w:sz w:val="32"/>
          <w:szCs w:val="32"/>
        </w:rPr>
        <w:t xml:space="preserve"> y</w:t>
      </w:r>
      <w:r w:rsidR="00C17910" w:rsidRPr="006E2955">
        <w:rPr>
          <w:rFonts w:ascii="Arial" w:hAnsi="Arial" w:cs="Arial"/>
          <w:sz w:val="32"/>
          <w:szCs w:val="32"/>
        </w:rPr>
        <w:t xml:space="preserve">ardım kapsamındaki </w:t>
      </w:r>
      <w:r w:rsidR="00C17910" w:rsidRPr="006835CC">
        <w:rPr>
          <w:rFonts w:ascii="Arial" w:hAnsi="Arial" w:cs="Arial"/>
          <w:sz w:val="32"/>
          <w:szCs w:val="32"/>
        </w:rPr>
        <w:t>hane halkına</w:t>
      </w:r>
      <w:r w:rsidR="006835CC">
        <w:rPr>
          <w:rFonts w:ascii="Arial" w:hAnsi="Arial" w:cs="Arial"/>
          <w:sz w:val="32"/>
          <w:szCs w:val="32"/>
        </w:rPr>
        <w:t xml:space="preserve"> 2020 yılında yapılmış yardımlara Hükümetimiz tarafından yüzde 25 artış yapılmıştır. Bu çerçevede </w:t>
      </w:r>
      <w:r w:rsidR="006835CC" w:rsidRPr="006E2955">
        <w:rPr>
          <w:rFonts w:ascii="Arial" w:hAnsi="Arial" w:cs="Arial"/>
          <w:sz w:val="32"/>
          <w:szCs w:val="32"/>
        </w:rPr>
        <w:t>2021 yılı Şubat, Mart, Nisan ayları</w:t>
      </w:r>
      <w:r w:rsidR="006835CC">
        <w:rPr>
          <w:rFonts w:ascii="Arial" w:hAnsi="Arial" w:cs="Arial"/>
          <w:sz w:val="32"/>
          <w:szCs w:val="32"/>
        </w:rPr>
        <w:t xml:space="preserve"> olmak üzere üç ay boyunca devam edecek</w:t>
      </w:r>
      <w:r w:rsidR="006835CC" w:rsidRPr="006E2955">
        <w:rPr>
          <w:rFonts w:ascii="Arial" w:hAnsi="Arial" w:cs="Arial"/>
          <w:sz w:val="32"/>
          <w:szCs w:val="32"/>
        </w:rPr>
        <w:t xml:space="preserve"> </w:t>
      </w:r>
      <w:proofErr w:type="gramStart"/>
      <w:r w:rsidR="006835CC">
        <w:rPr>
          <w:rFonts w:ascii="Arial" w:hAnsi="Arial" w:cs="Arial"/>
          <w:sz w:val="32"/>
          <w:szCs w:val="32"/>
        </w:rPr>
        <w:t>yardımlar ;</w:t>
      </w:r>
      <w:proofErr w:type="gramEnd"/>
    </w:p>
    <w:p w:rsidR="006835CC" w:rsidRPr="006835CC" w:rsidRDefault="00C17910" w:rsidP="006835CC">
      <w:pPr>
        <w:pStyle w:val="ListeParagraf"/>
        <w:numPr>
          <w:ilvl w:val="1"/>
          <w:numId w:val="1"/>
        </w:numPr>
        <w:spacing w:line="360" w:lineRule="auto"/>
        <w:jc w:val="both"/>
        <w:rPr>
          <w:rFonts w:ascii="Arial" w:hAnsi="Arial" w:cs="Arial"/>
          <w:sz w:val="32"/>
          <w:szCs w:val="32"/>
        </w:rPr>
      </w:pPr>
      <w:proofErr w:type="gramStart"/>
      <w:r w:rsidRPr="006835CC">
        <w:rPr>
          <w:rFonts w:ascii="Arial" w:hAnsi="Arial" w:cs="Arial"/>
          <w:sz w:val="32"/>
          <w:szCs w:val="32"/>
        </w:rPr>
        <w:t>tek</w:t>
      </w:r>
      <w:proofErr w:type="gramEnd"/>
      <w:r w:rsidRPr="006835CC">
        <w:rPr>
          <w:rFonts w:ascii="Arial" w:hAnsi="Arial" w:cs="Arial"/>
          <w:sz w:val="32"/>
          <w:szCs w:val="32"/>
        </w:rPr>
        <w:t xml:space="preserve"> kişi olanlar</w:t>
      </w:r>
      <w:r w:rsidR="00361CB8">
        <w:rPr>
          <w:rFonts w:ascii="Arial" w:hAnsi="Arial" w:cs="Arial"/>
          <w:sz w:val="32"/>
          <w:szCs w:val="32"/>
        </w:rPr>
        <w:t xml:space="preserve"> için 900 TL’den </w:t>
      </w:r>
      <w:r w:rsidRPr="006835CC">
        <w:rPr>
          <w:rFonts w:ascii="Arial" w:hAnsi="Arial" w:cs="Arial"/>
          <w:sz w:val="32"/>
          <w:szCs w:val="32"/>
        </w:rPr>
        <w:t>1</w:t>
      </w:r>
      <w:r w:rsidR="00E7665E" w:rsidRPr="006835CC">
        <w:rPr>
          <w:rFonts w:ascii="Arial" w:hAnsi="Arial" w:cs="Arial"/>
          <w:sz w:val="32"/>
          <w:szCs w:val="32"/>
        </w:rPr>
        <w:t>.</w:t>
      </w:r>
      <w:r w:rsidR="00361CB8">
        <w:rPr>
          <w:rFonts w:ascii="Arial" w:hAnsi="Arial" w:cs="Arial"/>
          <w:sz w:val="32"/>
          <w:szCs w:val="32"/>
        </w:rPr>
        <w:t>125 TL’ye</w:t>
      </w:r>
    </w:p>
    <w:p w:rsidR="00361CB8" w:rsidRDefault="00C17910" w:rsidP="006835CC">
      <w:pPr>
        <w:pStyle w:val="ListeParagraf"/>
        <w:numPr>
          <w:ilvl w:val="1"/>
          <w:numId w:val="1"/>
        </w:numPr>
        <w:spacing w:line="360" w:lineRule="auto"/>
        <w:jc w:val="both"/>
        <w:rPr>
          <w:rFonts w:ascii="Arial" w:hAnsi="Arial" w:cs="Arial"/>
          <w:sz w:val="32"/>
          <w:szCs w:val="32"/>
        </w:rPr>
      </w:pPr>
      <w:proofErr w:type="gramStart"/>
      <w:r w:rsidRPr="006E2955">
        <w:rPr>
          <w:rFonts w:ascii="Arial" w:hAnsi="Arial" w:cs="Arial"/>
          <w:sz w:val="32"/>
          <w:szCs w:val="32"/>
        </w:rPr>
        <w:t>evli</w:t>
      </w:r>
      <w:proofErr w:type="gramEnd"/>
      <w:r w:rsidRPr="006E2955">
        <w:rPr>
          <w:rFonts w:ascii="Arial" w:hAnsi="Arial" w:cs="Arial"/>
          <w:sz w:val="32"/>
          <w:szCs w:val="32"/>
        </w:rPr>
        <w:t xml:space="preserve"> veya bakmakla sorumlu çocuğu olanlara</w:t>
      </w:r>
      <w:r w:rsidR="00361CB8">
        <w:rPr>
          <w:rFonts w:ascii="Arial" w:hAnsi="Arial" w:cs="Arial"/>
          <w:sz w:val="32"/>
          <w:szCs w:val="32"/>
        </w:rPr>
        <w:t xml:space="preserve"> 1.200TL’den</w:t>
      </w:r>
      <w:r w:rsidRPr="006E2955">
        <w:rPr>
          <w:rFonts w:ascii="Arial" w:hAnsi="Arial" w:cs="Arial"/>
          <w:sz w:val="32"/>
          <w:szCs w:val="32"/>
        </w:rPr>
        <w:t xml:space="preserve"> 1</w:t>
      </w:r>
      <w:r w:rsidR="00E7665E" w:rsidRPr="006E2955">
        <w:rPr>
          <w:rFonts w:ascii="Arial" w:hAnsi="Arial" w:cs="Arial"/>
          <w:sz w:val="32"/>
          <w:szCs w:val="32"/>
        </w:rPr>
        <w:t>.</w:t>
      </w:r>
      <w:r w:rsidRPr="006E2955">
        <w:rPr>
          <w:rFonts w:ascii="Arial" w:hAnsi="Arial" w:cs="Arial"/>
          <w:sz w:val="32"/>
          <w:szCs w:val="32"/>
        </w:rPr>
        <w:t>500</w:t>
      </w:r>
      <w:r w:rsidR="00E7665E" w:rsidRPr="006E2955">
        <w:rPr>
          <w:rFonts w:ascii="Arial" w:hAnsi="Arial" w:cs="Arial"/>
          <w:sz w:val="32"/>
          <w:szCs w:val="32"/>
        </w:rPr>
        <w:t>.-TL</w:t>
      </w:r>
      <w:r w:rsidR="00361CB8">
        <w:rPr>
          <w:rFonts w:ascii="Arial" w:hAnsi="Arial" w:cs="Arial"/>
          <w:sz w:val="32"/>
          <w:szCs w:val="32"/>
        </w:rPr>
        <w:t>’ye</w:t>
      </w:r>
    </w:p>
    <w:p w:rsidR="006C1926" w:rsidRDefault="00361CB8" w:rsidP="00361CB8">
      <w:pPr>
        <w:spacing w:line="360" w:lineRule="auto"/>
        <w:ind w:left="1080"/>
        <w:jc w:val="both"/>
        <w:rPr>
          <w:rFonts w:ascii="Arial" w:hAnsi="Arial" w:cs="Arial"/>
          <w:sz w:val="32"/>
          <w:szCs w:val="32"/>
        </w:rPr>
      </w:pPr>
      <w:proofErr w:type="gramStart"/>
      <w:r>
        <w:rPr>
          <w:rFonts w:ascii="Arial" w:hAnsi="Arial" w:cs="Arial"/>
          <w:sz w:val="32"/>
          <w:szCs w:val="32"/>
        </w:rPr>
        <w:t>çıkarılmıştır</w:t>
      </w:r>
      <w:proofErr w:type="gramEnd"/>
      <w:r>
        <w:rPr>
          <w:rFonts w:ascii="Arial" w:hAnsi="Arial" w:cs="Arial"/>
          <w:sz w:val="32"/>
          <w:szCs w:val="32"/>
        </w:rPr>
        <w:t xml:space="preserve">. </w:t>
      </w:r>
    </w:p>
    <w:p w:rsidR="00373C72" w:rsidRPr="006E2955" w:rsidRDefault="00373C72" w:rsidP="006E2955">
      <w:pPr>
        <w:pStyle w:val="ListeParagraf"/>
        <w:spacing w:line="360" w:lineRule="auto"/>
        <w:jc w:val="both"/>
        <w:rPr>
          <w:rFonts w:ascii="Arial" w:hAnsi="Arial" w:cs="Arial"/>
          <w:sz w:val="32"/>
          <w:szCs w:val="32"/>
        </w:rPr>
      </w:pPr>
    </w:p>
    <w:p w:rsidR="00C17910" w:rsidRPr="006E2955" w:rsidRDefault="00C17910" w:rsidP="006E2955">
      <w:pPr>
        <w:pStyle w:val="ListeParagraf"/>
        <w:numPr>
          <w:ilvl w:val="0"/>
          <w:numId w:val="1"/>
        </w:numPr>
        <w:spacing w:line="360" w:lineRule="auto"/>
        <w:jc w:val="both"/>
        <w:rPr>
          <w:rFonts w:ascii="Arial" w:hAnsi="Arial" w:cs="Arial"/>
          <w:sz w:val="32"/>
          <w:szCs w:val="32"/>
        </w:rPr>
      </w:pPr>
      <w:r w:rsidRPr="006E2955">
        <w:rPr>
          <w:rFonts w:ascii="Arial" w:hAnsi="Arial" w:cs="Arial"/>
          <w:sz w:val="32"/>
          <w:szCs w:val="32"/>
        </w:rPr>
        <w:t xml:space="preserve">Yeni bir uygulama olarak </w:t>
      </w:r>
      <w:r w:rsidR="00E7665E" w:rsidRPr="006E2955">
        <w:rPr>
          <w:rFonts w:ascii="Arial" w:hAnsi="Arial" w:cs="Arial"/>
          <w:sz w:val="32"/>
          <w:szCs w:val="32"/>
        </w:rPr>
        <w:t>s</w:t>
      </w:r>
      <w:r w:rsidR="00D84874" w:rsidRPr="006E2955">
        <w:rPr>
          <w:rFonts w:ascii="Arial" w:hAnsi="Arial" w:cs="Arial"/>
          <w:sz w:val="32"/>
          <w:szCs w:val="32"/>
        </w:rPr>
        <w:t>osyal yardım alanlara</w:t>
      </w:r>
      <w:r w:rsidR="006835CC">
        <w:rPr>
          <w:rFonts w:ascii="Arial" w:hAnsi="Arial" w:cs="Arial"/>
          <w:sz w:val="32"/>
          <w:szCs w:val="32"/>
        </w:rPr>
        <w:t xml:space="preserve"> </w:t>
      </w:r>
      <w:r w:rsidR="00D84874" w:rsidRPr="006E2955">
        <w:rPr>
          <w:rFonts w:ascii="Arial" w:hAnsi="Arial" w:cs="Arial"/>
          <w:sz w:val="32"/>
          <w:szCs w:val="32"/>
        </w:rPr>
        <w:t>2021 Şubat, Mart, Nisan a</w:t>
      </w:r>
      <w:r w:rsidR="006835CC">
        <w:rPr>
          <w:rFonts w:ascii="Arial" w:hAnsi="Arial" w:cs="Arial"/>
          <w:sz w:val="32"/>
          <w:szCs w:val="32"/>
        </w:rPr>
        <w:t xml:space="preserve">yları olmak üzere 3 ay süre ile yüzde 10,65 hayat pahalılığına </w:t>
      </w:r>
      <w:r w:rsidR="00D84874" w:rsidRPr="006E2955">
        <w:rPr>
          <w:rFonts w:ascii="Arial" w:hAnsi="Arial" w:cs="Arial"/>
          <w:sz w:val="32"/>
          <w:szCs w:val="32"/>
        </w:rPr>
        <w:t xml:space="preserve">ilave </w:t>
      </w:r>
      <w:r w:rsidR="00361CB8">
        <w:rPr>
          <w:rFonts w:ascii="Arial" w:hAnsi="Arial" w:cs="Arial"/>
          <w:sz w:val="32"/>
          <w:szCs w:val="32"/>
        </w:rPr>
        <w:t xml:space="preserve">olarak </w:t>
      </w:r>
      <w:r w:rsidR="00D84874" w:rsidRPr="006E2955">
        <w:rPr>
          <w:rFonts w:ascii="Arial" w:hAnsi="Arial" w:cs="Arial"/>
          <w:sz w:val="32"/>
          <w:szCs w:val="32"/>
        </w:rPr>
        <w:t>yüzde 15</w:t>
      </w:r>
      <w:r w:rsidR="006835CC">
        <w:rPr>
          <w:rFonts w:ascii="Arial" w:hAnsi="Arial" w:cs="Arial"/>
          <w:sz w:val="32"/>
          <w:szCs w:val="32"/>
        </w:rPr>
        <w:t xml:space="preserve"> </w:t>
      </w:r>
      <w:r w:rsidR="00D84874" w:rsidRPr="006E2955">
        <w:rPr>
          <w:rFonts w:ascii="Arial" w:hAnsi="Arial" w:cs="Arial"/>
          <w:sz w:val="32"/>
          <w:szCs w:val="32"/>
        </w:rPr>
        <w:t>covid</w:t>
      </w:r>
      <w:r w:rsidR="00E7665E" w:rsidRPr="006E2955">
        <w:rPr>
          <w:rFonts w:ascii="Arial" w:hAnsi="Arial" w:cs="Arial"/>
          <w:sz w:val="32"/>
          <w:szCs w:val="32"/>
        </w:rPr>
        <w:t>-19</w:t>
      </w:r>
      <w:r w:rsidR="00E66E75" w:rsidRPr="006E2955">
        <w:rPr>
          <w:rFonts w:ascii="Arial" w:hAnsi="Arial" w:cs="Arial"/>
          <w:sz w:val="32"/>
          <w:szCs w:val="32"/>
        </w:rPr>
        <w:t xml:space="preserve"> yardımı verilecektir.</w:t>
      </w:r>
    </w:p>
    <w:p w:rsidR="006C1926" w:rsidRPr="006E2955" w:rsidRDefault="006C1926" w:rsidP="006E2955">
      <w:pPr>
        <w:pStyle w:val="ListeParagraf"/>
        <w:spacing w:line="360" w:lineRule="auto"/>
        <w:jc w:val="both"/>
        <w:rPr>
          <w:rFonts w:ascii="Arial" w:hAnsi="Arial" w:cs="Arial"/>
          <w:sz w:val="32"/>
          <w:szCs w:val="32"/>
        </w:rPr>
      </w:pPr>
    </w:p>
    <w:p w:rsidR="00655E2F" w:rsidRPr="006E2955" w:rsidRDefault="00655E2F" w:rsidP="006E2955">
      <w:pPr>
        <w:pStyle w:val="ListeParagraf"/>
        <w:spacing w:line="360" w:lineRule="auto"/>
        <w:rPr>
          <w:rFonts w:ascii="Arial" w:hAnsi="Arial" w:cs="Arial"/>
          <w:sz w:val="32"/>
          <w:szCs w:val="32"/>
        </w:rPr>
      </w:pPr>
    </w:p>
    <w:p w:rsidR="00D84874" w:rsidRPr="006E2955" w:rsidRDefault="00D84874" w:rsidP="006E2955">
      <w:pPr>
        <w:pStyle w:val="ListeParagraf"/>
        <w:numPr>
          <w:ilvl w:val="0"/>
          <w:numId w:val="1"/>
        </w:numPr>
        <w:spacing w:line="360" w:lineRule="auto"/>
        <w:jc w:val="both"/>
        <w:rPr>
          <w:rFonts w:ascii="Arial" w:hAnsi="Arial" w:cs="Arial"/>
          <w:sz w:val="32"/>
          <w:szCs w:val="32"/>
        </w:rPr>
      </w:pPr>
      <w:r w:rsidRPr="006E2955">
        <w:rPr>
          <w:rFonts w:ascii="Arial" w:hAnsi="Arial" w:cs="Arial"/>
          <w:sz w:val="32"/>
          <w:szCs w:val="32"/>
        </w:rPr>
        <w:t>Yeni bir uygulama olarak</w:t>
      </w:r>
      <w:r w:rsidR="00DA6A15" w:rsidRPr="006E2955">
        <w:rPr>
          <w:rFonts w:ascii="Arial" w:hAnsi="Arial" w:cs="Arial"/>
          <w:sz w:val="32"/>
          <w:szCs w:val="32"/>
        </w:rPr>
        <w:t xml:space="preserve"> </w:t>
      </w:r>
      <w:r w:rsidR="00990B3B" w:rsidRPr="006E2955">
        <w:rPr>
          <w:rFonts w:ascii="Arial" w:hAnsi="Arial" w:cs="Arial"/>
          <w:sz w:val="32"/>
          <w:szCs w:val="32"/>
        </w:rPr>
        <w:t>e</w:t>
      </w:r>
      <w:r w:rsidR="00DA6A15" w:rsidRPr="006E2955">
        <w:rPr>
          <w:rFonts w:ascii="Arial" w:hAnsi="Arial" w:cs="Arial"/>
          <w:sz w:val="32"/>
          <w:szCs w:val="32"/>
        </w:rPr>
        <w:t>ngellilere 2021 yılı Şubat, Mart, Nisan ayları olmak üzere 3 ay süre ile ilave</w:t>
      </w:r>
      <w:r w:rsidR="00361CB8" w:rsidRPr="00361CB8">
        <w:rPr>
          <w:rFonts w:ascii="Arial" w:hAnsi="Arial" w:cs="Arial"/>
          <w:sz w:val="32"/>
          <w:szCs w:val="32"/>
        </w:rPr>
        <w:t xml:space="preserve"> </w:t>
      </w:r>
      <w:r w:rsidR="00361CB8">
        <w:rPr>
          <w:rFonts w:ascii="Arial" w:hAnsi="Arial" w:cs="Arial"/>
          <w:sz w:val="32"/>
          <w:szCs w:val="32"/>
        </w:rPr>
        <w:t xml:space="preserve">yüzde 10,65 hayat pahalılığına </w:t>
      </w:r>
      <w:r w:rsidR="00361CB8" w:rsidRPr="006E2955">
        <w:rPr>
          <w:rFonts w:ascii="Arial" w:hAnsi="Arial" w:cs="Arial"/>
          <w:sz w:val="32"/>
          <w:szCs w:val="32"/>
        </w:rPr>
        <w:t xml:space="preserve">ilave </w:t>
      </w:r>
      <w:r w:rsidR="00361CB8">
        <w:rPr>
          <w:rFonts w:ascii="Arial" w:hAnsi="Arial" w:cs="Arial"/>
          <w:sz w:val="32"/>
          <w:szCs w:val="32"/>
        </w:rPr>
        <w:t>olarak yüzde 10</w:t>
      </w:r>
      <w:r w:rsidR="00DA6A15" w:rsidRPr="006E2955">
        <w:rPr>
          <w:rFonts w:ascii="Arial" w:hAnsi="Arial" w:cs="Arial"/>
          <w:sz w:val="32"/>
          <w:szCs w:val="32"/>
        </w:rPr>
        <w:t xml:space="preserve"> covid</w:t>
      </w:r>
      <w:r w:rsidR="00E7665E" w:rsidRPr="006E2955">
        <w:rPr>
          <w:rFonts w:ascii="Arial" w:hAnsi="Arial" w:cs="Arial"/>
          <w:sz w:val="32"/>
          <w:szCs w:val="32"/>
        </w:rPr>
        <w:t>-19</w:t>
      </w:r>
      <w:r w:rsidR="00E66E75" w:rsidRPr="006E2955">
        <w:rPr>
          <w:rFonts w:ascii="Arial" w:hAnsi="Arial" w:cs="Arial"/>
          <w:sz w:val="32"/>
          <w:szCs w:val="32"/>
        </w:rPr>
        <w:t xml:space="preserve"> yardımı verilecektir.</w:t>
      </w:r>
    </w:p>
    <w:p w:rsidR="006C1926" w:rsidRPr="006E2955" w:rsidRDefault="006C1926" w:rsidP="006E2955">
      <w:pPr>
        <w:pStyle w:val="ListeParagraf"/>
        <w:spacing w:line="360" w:lineRule="auto"/>
        <w:jc w:val="both"/>
        <w:rPr>
          <w:rFonts w:ascii="Arial" w:hAnsi="Arial" w:cs="Arial"/>
          <w:sz w:val="32"/>
          <w:szCs w:val="32"/>
        </w:rPr>
      </w:pPr>
    </w:p>
    <w:p w:rsidR="003721DE" w:rsidRPr="003721DE" w:rsidRDefault="00DA6A15" w:rsidP="006E2955">
      <w:pPr>
        <w:pStyle w:val="ListeParagraf"/>
        <w:numPr>
          <w:ilvl w:val="0"/>
          <w:numId w:val="1"/>
        </w:numPr>
        <w:spacing w:line="360" w:lineRule="auto"/>
        <w:jc w:val="both"/>
        <w:rPr>
          <w:rFonts w:ascii="Arial" w:hAnsi="Arial" w:cs="Arial"/>
          <w:b/>
          <w:sz w:val="32"/>
          <w:szCs w:val="32"/>
        </w:rPr>
      </w:pPr>
      <w:r w:rsidRPr="006E2955">
        <w:rPr>
          <w:rFonts w:ascii="Arial" w:hAnsi="Arial" w:cs="Arial"/>
          <w:sz w:val="32"/>
          <w:szCs w:val="32"/>
        </w:rPr>
        <w:t>Daha önce açıklanan kredi paketleri ile 3.250 kişiye</w:t>
      </w:r>
      <w:r w:rsidR="005E6484" w:rsidRPr="006E2955">
        <w:rPr>
          <w:rFonts w:ascii="Arial" w:hAnsi="Arial" w:cs="Arial"/>
          <w:sz w:val="32"/>
          <w:szCs w:val="32"/>
        </w:rPr>
        <w:t xml:space="preserve"> toplam</w:t>
      </w:r>
      <w:r w:rsidRPr="006E2955">
        <w:rPr>
          <w:rFonts w:ascii="Arial" w:hAnsi="Arial" w:cs="Arial"/>
          <w:sz w:val="32"/>
          <w:szCs w:val="32"/>
        </w:rPr>
        <w:t xml:space="preserve"> 1</w:t>
      </w:r>
      <w:r w:rsidR="005E6484" w:rsidRPr="006E2955">
        <w:rPr>
          <w:rFonts w:ascii="Arial" w:hAnsi="Arial" w:cs="Arial"/>
          <w:sz w:val="32"/>
          <w:szCs w:val="32"/>
        </w:rPr>
        <w:t xml:space="preserve"> milyar 150 milyon </w:t>
      </w:r>
      <w:r w:rsidRPr="006E2955">
        <w:rPr>
          <w:rFonts w:ascii="Arial" w:hAnsi="Arial" w:cs="Arial"/>
          <w:sz w:val="32"/>
          <w:szCs w:val="32"/>
        </w:rPr>
        <w:t xml:space="preserve">TL KGF ve faiz destekli kredi kullandırılmıştır. </w:t>
      </w:r>
      <w:r w:rsidR="00E66E75" w:rsidRPr="006E2955">
        <w:rPr>
          <w:rFonts w:ascii="Arial" w:hAnsi="Arial" w:cs="Arial"/>
          <w:sz w:val="32"/>
          <w:szCs w:val="32"/>
        </w:rPr>
        <w:t xml:space="preserve"> 2021 yılın</w:t>
      </w:r>
      <w:r w:rsidR="00CF3A7D" w:rsidRPr="006E2955">
        <w:rPr>
          <w:rFonts w:ascii="Arial" w:hAnsi="Arial" w:cs="Arial"/>
          <w:sz w:val="32"/>
          <w:szCs w:val="32"/>
        </w:rPr>
        <w:t>d</w:t>
      </w:r>
      <w:r w:rsidR="00E66E75" w:rsidRPr="006E2955">
        <w:rPr>
          <w:rFonts w:ascii="Arial" w:hAnsi="Arial" w:cs="Arial"/>
          <w:sz w:val="32"/>
          <w:szCs w:val="32"/>
        </w:rPr>
        <w:t>a</w:t>
      </w:r>
      <w:r w:rsidR="00990B3B" w:rsidRPr="006E2955">
        <w:rPr>
          <w:rFonts w:ascii="Arial" w:hAnsi="Arial" w:cs="Arial"/>
          <w:sz w:val="32"/>
          <w:szCs w:val="32"/>
        </w:rPr>
        <w:t xml:space="preserve"> daha önce açıklanan kredi paketlerinden yararlanamamış</w:t>
      </w:r>
      <w:r w:rsidR="00A22A2B">
        <w:rPr>
          <w:rFonts w:ascii="Arial" w:hAnsi="Arial" w:cs="Arial"/>
          <w:sz w:val="32"/>
          <w:szCs w:val="32"/>
        </w:rPr>
        <w:t>,</w:t>
      </w:r>
    </w:p>
    <w:p w:rsidR="003721DE" w:rsidRPr="003721DE" w:rsidRDefault="00CF3A7D" w:rsidP="003721DE">
      <w:pPr>
        <w:pStyle w:val="ListeParagraf"/>
        <w:numPr>
          <w:ilvl w:val="1"/>
          <w:numId w:val="1"/>
        </w:numPr>
        <w:spacing w:line="360" w:lineRule="auto"/>
        <w:jc w:val="both"/>
        <w:rPr>
          <w:rFonts w:ascii="Arial" w:hAnsi="Arial" w:cs="Arial"/>
          <w:b/>
          <w:sz w:val="32"/>
          <w:szCs w:val="32"/>
        </w:rPr>
      </w:pPr>
      <w:proofErr w:type="gramStart"/>
      <w:r w:rsidRPr="006E2955">
        <w:rPr>
          <w:rFonts w:ascii="Arial" w:hAnsi="Arial" w:cs="Arial"/>
          <w:sz w:val="32"/>
          <w:szCs w:val="32"/>
        </w:rPr>
        <w:t>turizm</w:t>
      </w:r>
      <w:proofErr w:type="gramEnd"/>
      <w:r w:rsidRPr="006E2955">
        <w:rPr>
          <w:rFonts w:ascii="Arial" w:hAnsi="Arial" w:cs="Arial"/>
          <w:sz w:val="32"/>
          <w:szCs w:val="32"/>
        </w:rPr>
        <w:t xml:space="preserve"> taşımacıları için 15 milyon</w:t>
      </w:r>
      <w:r w:rsidR="00990B3B" w:rsidRPr="006E2955">
        <w:rPr>
          <w:rFonts w:ascii="Arial" w:hAnsi="Arial" w:cs="Arial"/>
          <w:sz w:val="32"/>
          <w:szCs w:val="32"/>
        </w:rPr>
        <w:t xml:space="preserve"> TL</w:t>
      </w:r>
      <w:r w:rsidRPr="006E2955">
        <w:rPr>
          <w:rFonts w:ascii="Arial" w:hAnsi="Arial" w:cs="Arial"/>
          <w:sz w:val="32"/>
          <w:szCs w:val="32"/>
        </w:rPr>
        <w:t xml:space="preserve"> ve</w:t>
      </w:r>
    </w:p>
    <w:p w:rsidR="00A22A2B" w:rsidRPr="00A22A2B" w:rsidRDefault="00CF3A7D" w:rsidP="00A22A2B">
      <w:pPr>
        <w:pStyle w:val="ListeParagraf"/>
        <w:numPr>
          <w:ilvl w:val="1"/>
          <w:numId w:val="1"/>
        </w:numPr>
        <w:spacing w:line="360" w:lineRule="auto"/>
        <w:jc w:val="both"/>
        <w:rPr>
          <w:rFonts w:ascii="Arial" w:hAnsi="Arial" w:cs="Arial"/>
          <w:b/>
          <w:sz w:val="32"/>
          <w:szCs w:val="32"/>
        </w:rPr>
      </w:pPr>
      <w:proofErr w:type="gramStart"/>
      <w:r w:rsidRPr="006E2955">
        <w:rPr>
          <w:rFonts w:ascii="Arial" w:hAnsi="Arial" w:cs="Arial"/>
          <w:sz w:val="32"/>
          <w:szCs w:val="32"/>
        </w:rPr>
        <w:t>diğer</w:t>
      </w:r>
      <w:proofErr w:type="gramEnd"/>
      <w:r w:rsidRPr="006E2955">
        <w:rPr>
          <w:rFonts w:ascii="Arial" w:hAnsi="Arial" w:cs="Arial"/>
          <w:sz w:val="32"/>
          <w:szCs w:val="32"/>
        </w:rPr>
        <w:t xml:space="preserve"> küçük esnaf, tarım ve hayvancı için 105 milyon TL </w:t>
      </w:r>
      <w:r w:rsidRPr="00A22A2B">
        <w:rPr>
          <w:rFonts w:ascii="Arial" w:hAnsi="Arial" w:cs="Arial"/>
          <w:sz w:val="32"/>
          <w:szCs w:val="32"/>
        </w:rPr>
        <w:t>olmak üzere</w:t>
      </w:r>
    </w:p>
    <w:p w:rsidR="00CF3A7D" w:rsidRPr="00A22A2B" w:rsidRDefault="00CF3A7D" w:rsidP="00A22A2B">
      <w:pPr>
        <w:spacing w:line="360" w:lineRule="auto"/>
        <w:ind w:left="1080"/>
        <w:jc w:val="both"/>
        <w:rPr>
          <w:rFonts w:ascii="Arial" w:hAnsi="Arial" w:cs="Arial"/>
          <w:b/>
          <w:sz w:val="32"/>
          <w:szCs w:val="32"/>
        </w:rPr>
      </w:pPr>
      <w:proofErr w:type="gramStart"/>
      <w:r w:rsidRPr="00A22A2B">
        <w:rPr>
          <w:rFonts w:ascii="Arial" w:hAnsi="Arial" w:cs="Arial"/>
          <w:sz w:val="32"/>
          <w:szCs w:val="32"/>
        </w:rPr>
        <w:t>toplam</w:t>
      </w:r>
      <w:proofErr w:type="gramEnd"/>
      <w:r w:rsidRPr="00A22A2B">
        <w:rPr>
          <w:rFonts w:ascii="Arial" w:hAnsi="Arial" w:cs="Arial"/>
          <w:sz w:val="32"/>
          <w:szCs w:val="32"/>
        </w:rPr>
        <w:t xml:space="preserve"> 120 milyon TL tutarında yeni bir kredi paketi uygulamaya konulacaktır. </w:t>
      </w:r>
    </w:p>
    <w:p w:rsidR="00A22A2B" w:rsidRDefault="00CF3A7D" w:rsidP="00A22A2B">
      <w:pPr>
        <w:pStyle w:val="ListeParagraf"/>
        <w:numPr>
          <w:ilvl w:val="0"/>
          <w:numId w:val="8"/>
        </w:numPr>
        <w:spacing w:line="360" w:lineRule="auto"/>
        <w:jc w:val="both"/>
        <w:rPr>
          <w:rFonts w:ascii="Arial" w:hAnsi="Arial" w:cs="Arial"/>
          <w:sz w:val="32"/>
          <w:szCs w:val="32"/>
        </w:rPr>
      </w:pPr>
      <w:r w:rsidRPr="006E2955">
        <w:rPr>
          <w:rFonts w:ascii="Arial" w:hAnsi="Arial" w:cs="Arial"/>
          <w:sz w:val="32"/>
          <w:szCs w:val="32"/>
        </w:rPr>
        <w:t>Söz konusu paket kapsamında</w:t>
      </w:r>
      <w:r w:rsidR="00A22A2B">
        <w:rPr>
          <w:rFonts w:ascii="Arial" w:hAnsi="Arial" w:cs="Arial"/>
          <w:sz w:val="32"/>
          <w:szCs w:val="32"/>
        </w:rPr>
        <w:t xml:space="preserve">, </w:t>
      </w:r>
      <w:r w:rsidRPr="006E2955">
        <w:rPr>
          <w:rFonts w:ascii="Arial" w:hAnsi="Arial" w:cs="Arial"/>
          <w:sz w:val="32"/>
          <w:szCs w:val="32"/>
        </w:rPr>
        <w:t>her bir işletmeye 120 bin TL’ye kadar kredi kullandırılacak olup bu tutarın</w:t>
      </w:r>
      <w:r w:rsidR="00A22A2B">
        <w:rPr>
          <w:rFonts w:ascii="Arial" w:hAnsi="Arial" w:cs="Arial"/>
          <w:sz w:val="32"/>
          <w:szCs w:val="32"/>
        </w:rPr>
        <w:t>,</w:t>
      </w:r>
      <w:r w:rsidRPr="006E2955">
        <w:rPr>
          <w:rFonts w:ascii="Arial" w:hAnsi="Arial" w:cs="Arial"/>
          <w:sz w:val="32"/>
          <w:szCs w:val="32"/>
        </w:rPr>
        <w:t xml:space="preserve"> </w:t>
      </w:r>
    </w:p>
    <w:p w:rsidR="00A22A2B" w:rsidRDefault="00CF3A7D" w:rsidP="00A22A2B">
      <w:pPr>
        <w:pStyle w:val="ListeParagraf"/>
        <w:numPr>
          <w:ilvl w:val="1"/>
          <w:numId w:val="8"/>
        </w:numPr>
        <w:spacing w:line="360" w:lineRule="auto"/>
        <w:jc w:val="both"/>
        <w:rPr>
          <w:rFonts w:ascii="Arial" w:hAnsi="Arial" w:cs="Arial"/>
          <w:sz w:val="32"/>
          <w:szCs w:val="32"/>
        </w:rPr>
      </w:pPr>
      <w:r w:rsidRPr="006E2955">
        <w:rPr>
          <w:rFonts w:ascii="Arial" w:hAnsi="Arial" w:cs="Arial"/>
          <w:sz w:val="32"/>
          <w:szCs w:val="32"/>
        </w:rPr>
        <w:t xml:space="preserve">100 bin TL’si </w:t>
      </w:r>
      <w:r w:rsidR="005F33F0">
        <w:rPr>
          <w:rFonts w:ascii="Arial" w:hAnsi="Arial" w:cs="Arial"/>
          <w:sz w:val="32"/>
          <w:szCs w:val="32"/>
        </w:rPr>
        <w:t>amaca bakılmaksızın (</w:t>
      </w:r>
      <w:r w:rsidR="00F92253" w:rsidRPr="006E2955">
        <w:rPr>
          <w:rFonts w:ascii="Arial" w:hAnsi="Arial" w:cs="Arial"/>
          <w:sz w:val="32"/>
          <w:szCs w:val="32"/>
        </w:rPr>
        <w:t>sosyal sigorta ve ihtiyat sandığı borcu yoktur belgesi</w:t>
      </w:r>
      <w:r w:rsidRPr="006E2955">
        <w:rPr>
          <w:rFonts w:ascii="Arial" w:hAnsi="Arial" w:cs="Arial"/>
          <w:sz w:val="32"/>
          <w:szCs w:val="32"/>
        </w:rPr>
        <w:t xml:space="preserve"> aranmaksızın</w:t>
      </w:r>
      <w:r w:rsidR="005F33F0">
        <w:rPr>
          <w:rFonts w:ascii="Arial" w:hAnsi="Arial" w:cs="Arial"/>
          <w:sz w:val="32"/>
          <w:szCs w:val="32"/>
        </w:rPr>
        <w:t>)</w:t>
      </w:r>
      <w:r w:rsidRPr="006E2955">
        <w:rPr>
          <w:rFonts w:ascii="Arial" w:hAnsi="Arial" w:cs="Arial"/>
          <w:sz w:val="32"/>
          <w:szCs w:val="32"/>
        </w:rPr>
        <w:t xml:space="preserve"> kullandırılabilecek, </w:t>
      </w:r>
    </w:p>
    <w:p w:rsidR="00CF3A7D" w:rsidRPr="00A22A2B" w:rsidRDefault="00CF3A7D" w:rsidP="00A22A2B">
      <w:pPr>
        <w:pStyle w:val="ListeParagraf"/>
        <w:numPr>
          <w:ilvl w:val="1"/>
          <w:numId w:val="8"/>
        </w:numPr>
        <w:spacing w:line="360" w:lineRule="auto"/>
        <w:jc w:val="both"/>
        <w:rPr>
          <w:rFonts w:ascii="Arial" w:hAnsi="Arial" w:cs="Arial"/>
          <w:b/>
          <w:sz w:val="32"/>
          <w:szCs w:val="32"/>
        </w:rPr>
      </w:pPr>
      <w:r w:rsidRPr="006E2955">
        <w:rPr>
          <w:rFonts w:ascii="Arial" w:hAnsi="Arial" w:cs="Arial"/>
          <w:sz w:val="32"/>
          <w:szCs w:val="32"/>
        </w:rPr>
        <w:t>20 bin TL’si ise işyeri kira kontratı</w:t>
      </w:r>
      <w:r w:rsidR="00A22A2B">
        <w:rPr>
          <w:rFonts w:ascii="Arial" w:hAnsi="Arial" w:cs="Arial"/>
          <w:sz w:val="32"/>
          <w:szCs w:val="32"/>
        </w:rPr>
        <w:t xml:space="preserve"> ibraz </w:t>
      </w:r>
      <w:proofErr w:type="gramStart"/>
      <w:r w:rsidR="00A22A2B">
        <w:rPr>
          <w:rFonts w:ascii="Arial" w:hAnsi="Arial" w:cs="Arial"/>
          <w:sz w:val="32"/>
          <w:szCs w:val="32"/>
        </w:rPr>
        <w:t xml:space="preserve">edilmesi </w:t>
      </w:r>
      <w:r w:rsidRPr="006E2955">
        <w:rPr>
          <w:rFonts w:ascii="Arial" w:hAnsi="Arial" w:cs="Arial"/>
          <w:sz w:val="32"/>
          <w:szCs w:val="32"/>
        </w:rPr>
        <w:t xml:space="preserve"> </w:t>
      </w:r>
      <w:r w:rsidR="00A22A2B">
        <w:rPr>
          <w:rFonts w:ascii="Arial" w:hAnsi="Arial" w:cs="Arial"/>
          <w:sz w:val="32"/>
          <w:szCs w:val="32"/>
        </w:rPr>
        <w:t>kaydıyla</w:t>
      </w:r>
      <w:proofErr w:type="gramEnd"/>
      <w:r w:rsidR="00A22A2B">
        <w:rPr>
          <w:rFonts w:ascii="Arial" w:hAnsi="Arial" w:cs="Arial"/>
          <w:sz w:val="32"/>
          <w:szCs w:val="32"/>
        </w:rPr>
        <w:t xml:space="preserve"> </w:t>
      </w:r>
      <w:r w:rsidRPr="006E2955">
        <w:rPr>
          <w:rFonts w:ascii="Arial" w:hAnsi="Arial" w:cs="Arial"/>
          <w:sz w:val="32"/>
          <w:szCs w:val="32"/>
        </w:rPr>
        <w:t>kullandırılacaktır.</w:t>
      </w:r>
    </w:p>
    <w:p w:rsidR="005E6484" w:rsidRPr="006E2955" w:rsidRDefault="00CF3A7D" w:rsidP="006E2955">
      <w:pPr>
        <w:pStyle w:val="ListeParagraf"/>
        <w:spacing w:line="360" w:lineRule="auto"/>
        <w:jc w:val="both"/>
        <w:rPr>
          <w:rFonts w:ascii="Arial" w:hAnsi="Arial" w:cs="Arial"/>
          <w:sz w:val="32"/>
          <w:szCs w:val="32"/>
        </w:rPr>
      </w:pPr>
      <w:r w:rsidRPr="006E2955">
        <w:rPr>
          <w:rFonts w:ascii="Arial" w:hAnsi="Arial" w:cs="Arial"/>
          <w:sz w:val="32"/>
          <w:szCs w:val="32"/>
        </w:rPr>
        <w:t>Söz konusu kredi ilk yılı ödemesiz 4 yıl vadeli ve yüzde 15 faiz oranı ile</w:t>
      </w:r>
      <w:r w:rsidR="00990B3B" w:rsidRPr="006E2955">
        <w:rPr>
          <w:rFonts w:ascii="Arial" w:hAnsi="Arial" w:cs="Arial"/>
          <w:sz w:val="32"/>
          <w:szCs w:val="32"/>
        </w:rPr>
        <w:t xml:space="preserve"> </w:t>
      </w:r>
      <w:r w:rsidRPr="006E2955">
        <w:rPr>
          <w:rFonts w:ascii="Arial" w:hAnsi="Arial" w:cs="Arial"/>
          <w:sz w:val="32"/>
          <w:szCs w:val="32"/>
        </w:rPr>
        <w:t xml:space="preserve">kullandırılacaktır. </w:t>
      </w:r>
    </w:p>
    <w:p w:rsidR="00A5558D" w:rsidRPr="006E2955" w:rsidRDefault="00A5558D" w:rsidP="006E2955">
      <w:pPr>
        <w:pStyle w:val="ListeParagraf"/>
        <w:spacing w:line="360" w:lineRule="auto"/>
        <w:jc w:val="both"/>
        <w:rPr>
          <w:rFonts w:ascii="Arial" w:hAnsi="Arial" w:cs="Arial"/>
          <w:sz w:val="32"/>
          <w:szCs w:val="32"/>
        </w:rPr>
      </w:pPr>
    </w:p>
    <w:p w:rsidR="00A5558D" w:rsidRPr="006E2955" w:rsidRDefault="00A5558D" w:rsidP="006E2955">
      <w:pPr>
        <w:pStyle w:val="ListeParagraf"/>
        <w:spacing w:line="360" w:lineRule="auto"/>
        <w:jc w:val="both"/>
        <w:rPr>
          <w:rFonts w:ascii="Arial" w:hAnsi="Arial" w:cs="Arial"/>
          <w:sz w:val="32"/>
          <w:szCs w:val="32"/>
        </w:rPr>
      </w:pPr>
    </w:p>
    <w:p w:rsidR="00A5558D" w:rsidRPr="006E2955" w:rsidRDefault="00A5558D" w:rsidP="006E2955">
      <w:pPr>
        <w:pStyle w:val="ListeParagraf"/>
        <w:numPr>
          <w:ilvl w:val="0"/>
          <w:numId w:val="1"/>
        </w:numPr>
        <w:tabs>
          <w:tab w:val="left" w:pos="0"/>
          <w:tab w:val="left" w:pos="567"/>
          <w:tab w:val="left" w:pos="720"/>
          <w:tab w:val="left" w:pos="2410"/>
          <w:tab w:val="left" w:pos="5387"/>
        </w:tabs>
        <w:spacing w:after="0" w:line="360" w:lineRule="auto"/>
        <w:ind w:left="540" w:hanging="180"/>
        <w:jc w:val="both"/>
        <w:rPr>
          <w:rFonts w:ascii="Arial" w:eastAsia="Times New Roman" w:hAnsi="Arial" w:cs="Arial"/>
          <w:bCs/>
          <w:sz w:val="32"/>
          <w:szCs w:val="32"/>
          <w:lang w:eastAsia="tr-TR"/>
        </w:rPr>
      </w:pPr>
      <w:r w:rsidRPr="006E2955">
        <w:rPr>
          <w:rFonts w:ascii="Arial" w:eastAsia="Times New Roman" w:hAnsi="Arial" w:cs="Arial"/>
          <w:bCs/>
          <w:sz w:val="32"/>
          <w:szCs w:val="32"/>
          <w:lang w:eastAsia="tr-TR"/>
        </w:rPr>
        <w:t xml:space="preserve">Poliçeler yasası uyarınca “Yetersiz Bakiye - Tekrar İbraz” </w:t>
      </w:r>
      <w:proofErr w:type="spellStart"/>
      <w:r w:rsidRPr="006E2955">
        <w:rPr>
          <w:rFonts w:ascii="Arial" w:eastAsia="Times New Roman" w:hAnsi="Arial" w:cs="Arial"/>
          <w:bCs/>
          <w:sz w:val="32"/>
          <w:szCs w:val="32"/>
          <w:lang w:eastAsia="tr-TR"/>
        </w:rPr>
        <w:t>mühürü</w:t>
      </w:r>
      <w:proofErr w:type="spellEnd"/>
      <w:r w:rsidRPr="006E2955">
        <w:rPr>
          <w:rFonts w:ascii="Arial" w:eastAsia="Times New Roman" w:hAnsi="Arial" w:cs="Arial"/>
          <w:bCs/>
          <w:sz w:val="32"/>
          <w:szCs w:val="32"/>
          <w:lang w:eastAsia="tr-TR"/>
        </w:rPr>
        <w:t xml:space="preserve"> basılmış ve/veya ilk ibrazı yapılacak çekler için 15 iş gün olan ikinci ibraz süresi 22 iş gününe çıkarılacaktır.</w:t>
      </w:r>
    </w:p>
    <w:p w:rsidR="00A5558D" w:rsidRPr="006E2955" w:rsidRDefault="00A5558D" w:rsidP="006E2955">
      <w:pPr>
        <w:pStyle w:val="ListeParagraf"/>
        <w:tabs>
          <w:tab w:val="left" w:pos="0"/>
          <w:tab w:val="left" w:pos="567"/>
          <w:tab w:val="left" w:pos="1418"/>
          <w:tab w:val="left" w:pos="2410"/>
          <w:tab w:val="left" w:pos="5387"/>
        </w:tabs>
        <w:spacing w:after="0" w:line="360" w:lineRule="auto"/>
        <w:ind w:left="540"/>
        <w:jc w:val="both"/>
        <w:rPr>
          <w:rFonts w:ascii="Arial" w:eastAsia="Times New Roman" w:hAnsi="Arial" w:cs="Arial"/>
          <w:bCs/>
          <w:sz w:val="32"/>
          <w:szCs w:val="32"/>
          <w:lang w:eastAsia="tr-TR"/>
        </w:rPr>
      </w:pPr>
    </w:p>
    <w:p w:rsidR="00361CB8" w:rsidRPr="006E2955" w:rsidRDefault="00361CB8" w:rsidP="006E2955">
      <w:pPr>
        <w:pStyle w:val="ListeParagraf"/>
        <w:tabs>
          <w:tab w:val="left" w:pos="0"/>
          <w:tab w:val="left" w:pos="567"/>
          <w:tab w:val="left" w:pos="1418"/>
          <w:tab w:val="left" w:pos="2410"/>
          <w:tab w:val="left" w:pos="5387"/>
        </w:tabs>
        <w:spacing w:after="0" w:line="360" w:lineRule="auto"/>
        <w:ind w:left="540"/>
        <w:jc w:val="both"/>
        <w:rPr>
          <w:rFonts w:ascii="Arial" w:eastAsia="Times New Roman" w:hAnsi="Arial" w:cs="Arial"/>
          <w:bCs/>
          <w:sz w:val="32"/>
          <w:szCs w:val="32"/>
          <w:lang w:eastAsia="tr-TR"/>
        </w:rPr>
      </w:pPr>
    </w:p>
    <w:p w:rsidR="009B4C2E" w:rsidRPr="006E2955" w:rsidRDefault="009B4C2E" w:rsidP="006E2955">
      <w:pPr>
        <w:pStyle w:val="ListeParagraf"/>
        <w:numPr>
          <w:ilvl w:val="0"/>
          <w:numId w:val="1"/>
        </w:numPr>
        <w:tabs>
          <w:tab w:val="left" w:pos="0"/>
          <w:tab w:val="left" w:pos="567"/>
          <w:tab w:val="left" w:pos="720"/>
          <w:tab w:val="left" w:pos="2410"/>
          <w:tab w:val="left" w:pos="5387"/>
        </w:tabs>
        <w:spacing w:after="0" w:line="360" w:lineRule="auto"/>
        <w:ind w:left="540" w:hanging="180"/>
        <w:jc w:val="both"/>
        <w:rPr>
          <w:rFonts w:ascii="Arial" w:eastAsia="Times New Roman" w:hAnsi="Arial" w:cs="Arial"/>
          <w:bCs/>
          <w:sz w:val="32"/>
          <w:szCs w:val="32"/>
          <w:lang w:eastAsia="tr-TR"/>
        </w:rPr>
      </w:pPr>
      <w:r w:rsidRPr="006E2955">
        <w:rPr>
          <w:rFonts w:ascii="Arial" w:hAnsi="Arial" w:cs="Arial"/>
          <w:sz w:val="32"/>
          <w:szCs w:val="32"/>
        </w:rPr>
        <w:t>2020 yılında kilovat başına 25 kuruş</w:t>
      </w:r>
      <w:r w:rsidR="00153A15">
        <w:rPr>
          <w:rFonts w:ascii="Arial" w:hAnsi="Arial" w:cs="Arial"/>
          <w:sz w:val="32"/>
          <w:szCs w:val="32"/>
        </w:rPr>
        <w:t xml:space="preserve"> (10 kuruşa ilaveten 15 kuruş </w:t>
      </w:r>
      <w:proofErr w:type="spellStart"/>
      <w:r w:rsidR="00153A15">
        <w:rPr>
          <w:rFonts w:ascii="Arial" w:hAnsi="Arial" w:cs="Arial"/>
          <w:sz w:val="32"/>
          <w:szCs w:val="32"/>
        </w:rPr>
        <w:t>covid</w:t>
      </w:r>
      <w:proofErr w:type="spellEnd"/>
      <w:r w:rsidR="00153A15">
        <w:rPr>
          <w:rFonts w:ascii="Arial" w:hAnsi="Arial" w:cs="Arial"/>
          <w:sz w:val="32"/>
          <w:szCs w:val="32"/>
        </w:rPr>
        <w:t xml:space="preserve"> desteği) </w:t>
      </w:r>
      <w:r w:rsidR="00C85B36" w:rsidRPr="006E2955">
        <w:rPr>
          <w:rFonts w:ascii="Arial" w:hAnsi="Arial" w:cs="Arial"/>
          <w:sz w:val="32"/>
          <w:szCs w:val="32"/>
        </w:rPr>
        <w:t xml:space="preserve"> olarak </w:t>
      </w:r>
      <w:r w:rsidR="00660E88">
        <w:rPr>
          <w:rFonts w:ascii="Arial" w:hAnsi="Arial" w:cs="Arial"/>
          <w:sz w:val="32"/>
          <w:szCs w:val="32"/>
        </w:rPr>
        <w:t>uygulanan</w:t>
      </w:r>
      <w:r w:rsidRPr="006E2955">
        <w:rPr>
          <w:rFonts w:ascii="Arial" w:hAnsi="Arial" w:cs="Arial"/>
          <w:b/>
          <w:sz w:val="32"/>
          <w:szCs w:val="32"/>
        </w:rPr>
        <w:t xml:space="preserve"> </w:t>
      </w:r>
      <w:r w:rsidRPr="006E2955">
        <w:rPr>
          <w:rFonts w:ascii="Arial" w:hAnsi="Arial" w:cs="Arial"/>
          <w:sz w:val="32"/>
          <w:szCs w:val="32"/>
        </w:rPr>
        <w:t>elektrik desteği, 2021 yılı Ocak, Şubat ve Mart aylarında da devam ettirilecektir.</w:t>
      </w:r>
    </w:p>
    <w:p w:rsidR="00A5558D" w:rsidRDefault="00A5558D" w:rsidP="006E2955">
      <w:pPr>
        <w:pStyle w:val="ListeParagraf"/>
        <w:spacing w:line="360" w:lineRule="auto"/>
        <w:rPr>
          <w:rFonts w:ascii="Arial" w:eastAsia="Times New Roman" w:hAnsi="Arial" w:cs="Arial"/>
          <w:bCs/>
          <w:sz w:val="32"/>
          <w:szCs w:val="32"/>
          <w:lang w:eastAsia="tr-TR"/>
        </w:rPr>
      </w:pPr>
    </w:p>
    <w:p w:rsidR="00361CB8" w:rsidRPr="006E2955" w:rsidRDefault="00361CB8" w:rsidP="006E2955">
      <w:pPr>
        <w:pStyle w:val="ListeParagraf"/>
        <w:spacing w:line="360" w:lineRule="auto"/>
        <w:rPr>
          <w:rFonts w:ascii="Arial" w:eastAsia="Times New Roman" w:hAnsi="Arial" w:cs="Arial"/>
          <w:bCs/>
          <w:sz w:val="32"/>
          <w:szCs w:val="32"/>
          <w:lang w:eastAsia="tr-TR"/>
        </w:rPr>
      </w:pPr>
    </w:p>
    <w:p w:rsidR="006E2955" w:rsidRDefault="006E2955" w:rsidP="006E2955">
      <w:pPr>
        <w:pStyle w:val="ListeParagraf"/>
        <w:numPr>
          <w:ilvl w:val="0"/>
          <w:numId w:val="1"/>
        </w:numPr>
        <w:spacing w:line="360" w:lineRule="auto"/>
        <w:jc w:val="both"/>
        <w:rPr>
          <w:rFonts w:ascii="Arial" w:hAnsi="Arial" w:cs="Arial"/>
          <w:sz w:val="32"/>
          <w:szCs w:val="32"/>
        </w:rPr>
      </w:pPr>
      <w:r w:rsidRPr="006E2955">
        <w:rPr>
          <w:rFonts w:ascii="Arial" w:hAnsi="Arial" w:cs="Arial"/>
          <w:sz w:val="32"/>
          <w:szCs w:val="32"/>
        </w:rPr>
        <w:t>Pandemi nedeniyle</w:t>
      </w:r>
      <w:r w:rsidR="00153053">
        <w:rPr>
          <w:rFonts w:ascii="Arial" w:hAnsi="Arial" w:cs="Arial"/>
          <w:sz w:val="32"/>
          <w:szCs w:val="32"/>
        </w:rPr>
        <w:t xml:space="preserve"> </w:t>
      </w:r>
      <w:r w:rsidR="00CA0BAF">
        <w:rPr>
          <w:rFonts w:ascii="Arial" w:hAnsi="Arial" w:cs="Arial"/>
          <w:sz w:val="32"/>
          <w:szCs w:val="32"/>
        </w:rPr>
        <w:t xml:space="preserve">tarımsal ve hayvansal alanlarda </w:t>
      </w:r>
      <w:r w:rsidR="00153053">
        <w:rPr>
          <w:rFonts w:ascii="Arial" w:hAnsi="Arial" w:cs="Arial"/>
          <w:sz w:val="32"/>
          <w:szCs w:val="32"/>
        </w:rPr>
        <w:t>yaşanan sıkıntıların aşılması amacıyla</w:t>
      </w:r>
      <w:r w:rsidRPr="006E2955">
        <w:rPr>
          <w:rFonts w:ascii="Arial" w:hAnsi="Arial" w:cs="Arial"/>
          <w:sz w:val="32"/>
          <w:szCs w:val="32"/>
        </w:rPr>
        <w:t xml:space="preserve"> </w:t>
      </w:r>
      <w:r w:rsidR="00153053">
        <w:rPr>
          <w:rFonts w:ascii="Arial" w:hAnsi="Arial" w:cs="Arial"/>
          <w:sz w:val="32"/>
          <w:szCs w:val="32"/>
        </w:rPr>
        <w:t>Tarım Bakanlığı ve bağlı kuruluşların</w:t>
      </w:r>
      <w:r w:rsidR="00CA0BAF">
        <w:rPr>
          <w:rFonts w:ascii="Arial" w:hAnsi="Arial" w:cs="Arial"/>
          <w:sz w:val="32"/>
          <w:szCs w:val="32"/>
        </w:rPr>
        <w:t xml:space="preserve"> kullanımına </w:t>
      </w:r>
      <w:bookmarkStart w:id="0" w:name="_GoBack"/>
      <w:bookmarkEnd w:id="0"/>
      <w:r w:rsidR="00CA0BAF">
        <w:rPr>
          <w:rFonts w:ascii="Arial" w:hAnsi="Arial" w:cs="Arial"/>
          <w:sz w:val="32"/>
          <w:szCs w:val="32"/>
        </w:rPr>
        <w:t xml:space="preserve">40 milyon TL </w:t>
      </w:r>
      <w:proofErr w:type="spellStart"/>
      <w:r w:rsidR="00CA0BAF">
        <w:rPr>
          <w:rFonts w:ascii="Arial" w:hAnsi="Arial" w:cs="Arial"/>
          <w:sz w:val="32"/>
          <w:szCs w:val="32"/>
        </w:rPr>
        <w:t>c</w:t>
      </w:r>
      <w:r w:rsidR="00153053">
        <w:rPr>
          <w:rFonts w:ascii="Arial" w:hAnsi="Arial" w:cs="Arial"/>
          <w:sz w:val="32"/>
          <w:szCs w:val="32"/>
        </w:rPr>
        <w:t>ovid</w:t>
      </w:r>
      <w:proofErr w:type="spellEnd"/>
      <w:r w:rsidR="00153053">
        <w:rPr>
          <w:rFonts w:ascii="Arial" w:hAnsi="Arial" w:cs="Arial"/>
          <w:sz w:val="32"/>
          <w:szCs w:val="32"/>
        </w:rPr>
        <w:t xml:space="preserve"> desteği</w:t>
      </w:r>
      <w:r w:rsidRPr="006E2955">
        <w:rPr>
          <w:rFonts w:ascii="Arial" w:hAnsi="Arial" w:cs="Arial"/>
          <w:sz w:val="32"/>
          <w:szCs w:val="32"/>
        </w:rPr>
        <w:t xml:space="preserve"> verilecektir.</w:t>
      </w:r>
    </w:p>
    <w:p w:rsidR="00361CB8" w:rsidRDefault="00361CB8" w:rsidP="006E2955">
      <w:pPr>
        <w:pStyle w:val="ListeParagraf"/>
        <w:spacing w:line="360" w:lineRule="auto"/>
        <w:rPr>
          <w:rFonts w:ascii="Arial" w:eastAsia="Times New Roman" w:hAnsi="Arial" w:cs="Arial"/>
          <w:bCs/>
          <w:sz w:val="32"/>
          <w:szCs w:val="32"/>
          <w:lang w:eastAsia="tr-TR"/>
        </w:rPr>
      </w:pPr>
    </w:p>
    <w:p w:rsidR="00043015" w:rsidRPr="006E2955" w:rsidRDefault="00043015" w:rsidP="006E2955">
      <w:pPr>
        <w:pStyle w:val="ListeParagraf"/>
        <w:spacing w:line="360" w:lineRule="auto"/>
        <w:rPr>
          <w:rFonts w:ascii="Arial" w:eastAsia="Times New Roman" w:hAnsi="Arial" w:cs="Arial"/>
          <w:bCs/>
          <w:sz w:val="32"/>
          <w:szCs w:val="32"/>
          <w:lang w:eastAsia="tr-TR"/>
        </w:rPr>
      </w:pPr>
    </w:p>
    <w:p w:rsidR="00A5558D" w:rsidRPr="006E2955" w:rsidRDefault="00A5558D" w:rsidP="006E2955">
      <w:pPr>
        <w:pStyle w:val="ListeParagraf"/>
        <w:numPr>
          <w:ilvl w:val="0"/>
          <w:numId w:val="1"/>
        </w:numPr>
        <w:tabs>
          <w:tab w:val="left" w:pos="0"/>
          <w:tab w:val="left" w:pos="567"/>
          <w:tab w:val="left" w:pos="720"/>
          <w:tab w:val="left" w:pos="2410"/>
          <w:tab w:val="left" w:pos="5387"/>
        </w:tabs>
        <w:spacing w:after="0" w:line="360" w:lineRule="auto"/>
        <w:ind w:left="540" w:hanging="180"/>
        <w:jc w:val="both"/>
        <w:rPr>
          <w:rFonts w:ascii="Arial" w:eastAsia="Times New Roman" w:hAnsi="Arial" w:cs="Arial"/>
          <w:bCs/>
          <w:sz w:val="32"/>
          <w:szCs w:val="32"/>
          <w:lang w:eastAsia="tr-TR"/>
        </w:rPr>
      </w:pPr>
      <w:r w:rsidRPr="006E2955">
        <w:rPr>
          <w:rFonts w:ascii="Arial" w:eastAsia="Times New Roman" w:hAnsi="Arial" w:cs="Arial"/>
          <w:bCs/>
          <w:sz w:val="32"/>
          <w:szCs w:val="32"/>
          <w:lang w:eastAsia="tr-TR"/>
        </w:rPr>
        <w:t xml:space="preserve">Vakıflar </w:t>
      </w:r>
      <w:r w:rsidR="006977D3" w:rsidRPr="006E2955">
        <w:rPr>
          <w:rFonts w:ascii="Arial" w:eastAsia="Times New Roman" w:hAnsi="Arial" w:cs="Arial"/>
          <w:bCs/>
          <w:sz w:val="32"/>
          <w:szCs w:val="32"/>
          <w:lang w:eastAsia="tr-TR"/>
        </w:rPr>
        <w:t>İdaresi tarafından</w:t>
      </w:r>
      <w:r w:rsidRPr="006E2955">
        <w:rPr>
          <w:rFonts w:ascii="Arial" w:eastAsia="Times New Roman" w:hAnsi="Arial" w:cs="Arial"/>
          <w:bCs/>
          <w:sz w:val="32"/>
          <w:szCs w:val="32"/>
          <w:lang w:eastAsia="tr-TR"/>
        </w:rPr>
        <w:t xml:space="preserve"> konut ve</w:t>
      </w:r>
      <w:r w:rsidR="006977D3" w:rsidRPr="006E2955">
        <w:rPr>
          <w:rFonts w:ascii="Arial" w:eastAsia="Times New Roman" w:hAnsi="Arial" w:cs="Arial"/>
          <w:bCs/>
          <w:sz w:val="32"/>
          <w:szCs w:val="32"/>
          <w:lang w:eastAsia="tr-TR"/>
        </w:rPr>
        <w:t xml:space="preserve"> bazı istisnalar hariç işyerleri</w:t>
      </w:r>
      <w:r w:rsidRPr="006E2955">
        <w:rPr>
          <w:rFonts w:ascii="Arial" w:eastAsia="Times New Roman" w:hAnsi="Arial" w:cs="Arial"/>
          <w:bCs/>
          <w:sz w:val="32"/>
          <w:szCs w:val="32"/>
          <w:lang w:eastAsia="tr-TR"/>
        </w:rPr>
        <w:t xml:space="preserve"> kira </w:t>
      </w:r>
      <w:r w:rsidR="006977D3" w:rsidRPr="006E2955">
        <w:rPr>
          <w:rFonts w:ascii="Arial" w:eastAsia="Times New Roman" w:hAnsi="Arial" w:cs="Arial"/>
          <w:bCs/>
          <w:sz w:val="32"/>
          <w:szCs w:val="32"/>
          <w:lang w:eastAsia="tr-TR"/>
        </w:rPr>
        <w:t>bedellerinde 2021 yılına yönelik olarak her ay düzenli ödenmesi kaydıyla yüzde 25 indirim yapılacaktır.</w:t>
      </w:r>
    </w:p>
    <w:p w:rsidR="00361CB8" w:rsidRPr="006E2955" w:rsidRDefault="00361CB8" w:rsidP="006E2955">
      <w:pPr>
        <w:pStyle w:val="ListeParagraf"/>
        <w:tabs>
          <w:tab w:val="left" w:pos="0"/>
          <w:tab w:val="left" w:pos="567"/>
          <w:tab w:val="left" w:pos="1418"/>
          <w:tab w:val="left" w:pos="2410"/>
          <w:tab w:val="left" w:pos="5387"/>
        </w:tabs>
        <w:spacing w:after="0" w:line="360" w:lineRule="auto"/>
        <w:ind w:left="540"/>
        <w:jc w:val="both"/>
        <w:rPr>
          <w:rFonts w:ascii="Arial" w:eastAsia="Times New Roman" w:hAnsi="Arial" w:cs="Arial"/>
          <w:bCs/>
          <w:sz w:val="32"/>
          <w:szCs w:val="32"/>
          <w:lang w:eastAsia="tr-TR"/>
        </w:rPr>
      </w:pPr>
    </w:p>
    <w:p w:rsidR="006C1926" w:rsidRPr="00043015" w:rsidRDefault="0030257F" w:rsidP="006E2955">
      <w:pPr>
        <w:pStyle w:val="ListeParagraf"/>
        <w:numPr>
          <w:ilvl w:val="0"/>
          <w:numId w:val="1"/>
        </w:numPr>
        <w:tabs>
          <w:tab w:val="left" w:pos="0"/>
          <w:tab w:val="left" w:pos="567"/>
          <w:tab w:val="left" w:pos="720"/>
          <w:tab w:val="left" w:pos="2410"/>
          <w:tab w:val="left" w:pos="5387"/>
        </w:tabs>
        <w:spacing w:after="0" w:line="360" w:lineRule="auto"/>
        <w:ind w:left="540" w:hanging="180"/>
        <w:jc w:val="both"/>
        <w:rPr>
          <w:rFonts w:ascii="Arial" w:hAnsi="Arial" w:cs="Arial"/>
          <w:sz w:val="32"/>
          <w:szCs w:val="32"/>
        </w:rPr>
      </w:pPr>
      <w:r w:rsidRPr="00043015">
        <w:rPr>
          <w:rFonts w:ascii="Arial" w:eastAsia="Times New Roman" w:hAnsi="Arial" w:cs="Arial"/>
          <w:bCs/>
          <w:sz w:val="32"/>
          <w:szCs w:val="32"/>
          <w:lang w:eastAsia="tr-TR"/>
        </w:rPr>
        <w:t>Sosyal Si</w:t>
      </w:r>
      <w:r w:rsidR="00E7665E" w:rsidRPr="00043015">
        <w:rPr>
          <w:rFonts w:ascii="Arial" w:eastAsia="Times New Roman" w:hAnsi="Arial" w:cs="Arial"/>
          <w:bCs/>
          <w:sz w:val="32"/>
          <w:szCs w:val="32"/>
          <w:lang w:eastAsia="tr-TR"/>
        </w:rPr>
        <w:t xml:space="preserve">gortalar Yasası </w:t>
      </w:r>
      <w:r w:rsidR="00043015">
        <w:rPr>
          <w:rFonts w:ascii="Arial" w:eastAsia="Times New Roman" w:hAnsi="Arial" w:cs="Arial"/>
          <w:bCs/>
          <w:sz w:val="32"/>
          <w:szCs w:val="32"/>
          <w:lang w:eastAsia="tr-TR"/>
        </w:rPr>
        <w:t xml:space="preserve">ve Sosyal Güvenlik Yasası </w:t>
      </w:r>
      <w:r w:rsidR="00E7665E" w:rsidRPr="00043015">
        <w:rPr>
          <w:rFonts w:ascii="Arial" w:eastAsia="Times New Roman" w:hAnsi="Arial" w:cs="Arial"/>
          <w:bCs/>
          <w:sz w:val="32"/>
          <w:szCs w:val="32"/>
          <w:lang w:eastAsia="tr-TR"/>
        </w:rPr>
        <w:t xml:space="preserve">kapsamında </w:t>
      </w:r>
      <w:proofErr w:type="spellStart"/>
      <w:r w:rsidR="00E7665E" w:rsidRPr="00043015">
        <w:rPr>
          <w:rFonts w:ascii="Arial" w:eastAsia="Times New Roman" w:hAnsi="Arial" w:cs="Arial"/>
          <w:bCs/>
          <w:sz w:val="32"/>
          <w:szCs w:val="32"/>
          <w:lang w:eastAsia="tr-TR"/>
        </w:rPr>
        <w:t>Covid</w:t>
      </w:r>
      <w:proofErr w:type="spellEnd"/>
      <w:r w:rsidR="00043015">
        <w:rPr>
          <w:rFonts w:ascii="Arial" w:eastAsia="Times New Roman" w:hAnsi="Arial" w:cs="Arial"/>
          <w:bCs/>
          <w:sz w:val="32"/>
          <w:szCs w:val="32"/>
          <w:lang w:eastAsia="tr-TR"/>
        </w:rPr>
        <w:t xml:space="preserve"> </w:t>
      </w:r>
      <w:r w:rsidR="00E7665E" w:rsidRPr="00043015">
        <w:rPr>
          <w:rFonts w:ascii="Arial" w:eastAsia="Times New Roman" w:hAnsi="Arial" w:cs="Arial"/>
          <w:bCs/>
          <w:sz w:val="32"/>
          <w:szCs w:val="32"/>
          <w:lang w:eastAsia="tr-TR"/>
        </w:rPr>
        <w:t>-19 pozitif temaslılarının karantinada kaldıkları</w:t>
      </w:r>
      <w:r w:rsidRPr="00043015">
        <w:rPr>
          <w:rFonts w:ascii="Arial" w:eastAsia="Times New Roman" w:hAnsi="Arial" w:cs="Arial"/>
          <w:bCs/>
          <w:sz w:val="32"/>
          <w:szCs w:val="32"/>
          <w:lang w:eastAsia="tr-TR"/>
        </w:rPr>
        <w:t xml:space="preserve"> sürelere karşılık</w:t>
      </w:r>
      <w:r w:rsidR="00E7665E" w:rsidRPr="00043015">
        <w:rPr>
          <w:rFonts w:ascii="Arial" w:eastAsia="Times New Roman" w:hAnsi="Arial" w:cs="Arial"/>
          <w:bCs/>
          <w:sz w:val="32"/>
          <w:szCs w:val="32"/>
          <w:lang w:eastAsia="tr-TR"/>
        </w:rPr>
        <w:t>, karantina</w:t>
      </w:r>
      <w:r w:rsidRPr="00043015">
        <w:rPr>
          <w:rFonts w:ascii="Arial" w:eastAsia="Times New Roman" w:hAnsi="Arial" w:cs="Arial"/>
          <w:bCs/>
          <w:sz w:val="32"/>
          <w:szCs w:val="32"/>
          <w:lang w:eastAsia="tr-TR"/>
        </w:rPr>
        <w:t xml:space="preserve"> ödene</w:t>
      </w:r>
      <w:r w:rsidR="00E7665E" w:rsidRPr="00043015">
        <w:rPr>
          <w:rFonts w:ascii="Arial" w:eastAsia="Times New Roman" w:hAnsi="Arial" w:cs="Arial"/>
          <w:bCs/>
          <w:sz w:val="32"/>
          <w:szCs w:val="32"/>
          <w:lang w:eastAsia="tr-TR"/>
        </w:rPr>
        <w:t>ği verilmesine yönelik düzenleme hayata geçirilmiştir.</w:t>
      </w:r>
      <w:r w:rsidR="000B499A" w:rsidRPr="00043015">
        <w:rPr>
          <w:rFonts w:ascii="Arial" w:eastAsia="Times New Roman" w:hAnsi="Arial" w:cs="Arial"/>
          <w:bCs/>
          <w:sz w:val="32"/>
          <w:szCs w:val="32"/>
          <w:lang w:eastAsia="tr-TR"/>
        </w:rPr>
        <w:t xml:space="preserve"> </w:t>
      </w:r>
    </w:p>
    <w:p w:rsidR="006C1926" w:rsidRPr="006E2955" w:rsidRDefault="006C1926" w:rsidP="006E2955">
      <w:pPr>
        <w:spacing w:line="360" w:lineRule="auto"/>
        <w:rPr>
          <w:rFonts w:ascii="Arial" w:hAnsi="Arial" w:cs="Arial"/>
          <w:sz w:val="32"/>
          <w:szCs w:val="32"/>
        </w:rPr>
      </w:pPr>
      <w:r w:rsidRPr="006E2955">
        <w:rPr>
          <w:rFonts w:ascii="Arial" w:hAnsi="Arial" w:cs="Arial"/>
          <w:sz w:val="32"/>
          <w:szCs w:val="32"/>
        </w:rPr>
        <w:br w:type="page"/>
      </w:r>
    </w:p>
    <w:p w:rsidR="006C1926" w:rsidRPr="006E2955" w:rsidRDefault="006C1926" w:rsidP="006E2955">
      <w:pPr>
        <w:pStyle w:val="Balk2"/>
        <w:spacing w:line="360" w:lineRule="auto"/>
        <w:jc w:val="center"/>
        <w:rPr>
          <w:rFonts w:ascii="Arial" w:hAnsi="Arial" w:cs="Arial"/>
          <w:sz w:val="24"/>
          <w:szCs w:val="24"/>
        </w:rPr>
      </w:pPr>
      <w:r w:rsidRPr="006E2955">
        <w:rPr>
          <w:rFonts w:ascii="Arial" w:hAnsi="Arial" w:cs="Arial"/>
          <w:sz w:val="24"/>
          <w:szCs w:val="24"/>
        </w:rPr>
        <w:lastRenderedPageBreak/>
        <w:t xml:space="preserve">2020 YILINDA COVİD -19 SALGINI NEDENİYLE </w:t>
      </w:r>
    </w:p>
    <w:p w:rsidR="006C1926" w:rsidRPr="006E2955" w:rsidRDefault="006C1926" w:rsidP="006E2955">
      <w:pPr>
        <w:pStyle w:val="Balk2"/>
        <w:spacing w:line="360" w:lineRule="auto"/>
        <w:jc w:val="center"/>
        <w:rPr>
          <w:rFonts w:ascii="Arial" w:hAnsi="Arial" w:cs="Arial"/>
          <w:sz w:val="24"/>
          <w:szCs w:val="24"/>
        </w:rPr>
      </w:pPr>
      <w:r w:rsidRPr="006E2955">
        <w:rPr>
          <w:rFonts w:ascii="Arial" w:hAnsi="Arial" w:cs="Arial"/>
          <w:sz w:val="24"/>
          <w:szCs w:val="24"/>
        </w:rPr>
        <w:t>KAMU MALİYESİ VE FON KAYNAKLARI KULLANILARAK</w:t>
      </w:r>
    </w:p>
    <w:p w:rsidR="006C1926" w:rsidRPr="006E2955" w:rsidRDefault="006C1926" w:rsidP="006E2955">
      <w:pPr>
        <w:pStyle w:val="Balk2"/>
        <w:spacing w:line="360" w:lineRule="auto"/>
        <w:jc w:val="center"/>
        <w:rPr>
          <w:rFonts w:ascii="Arial" w:hAnsi="Arial" w:cs="Arial"/>
          <w:sz w:val="24"/>
          <w:szCs w:val="24"/>
        </w:rPr>
      </w:pPr>
      <w:r w:rsidRPr="006E2955">
        <w:rPr>
          <w:rFonts w:ascii="Arial" w:hAnsi="Arial" w:cs="Arial"/>
          <w:sz w:val="24"/>
          <w:szCs w:val="24"/>
        </w:rPr>
        <w:t xml:space="preserve"> İŞLETMELERE DOĞRUDAN VE DOLAYLI OLARAK YAPILAN DESTEKLER</w:t>
      </w:r>
    </w:p>
    <w:p w:rsidR="006C1926" w:rsidRPr="006E2955" w:rsidRDefault="006C1926" w:rsidP="006E2955">
      <w:pPr>
        <w:spacing w:line="360" w:lineRule="auto"/>
        <w:rPr>
          <w:rFonts w:ascii="Arial" w:hAnsi="Arial" w:cs="Arial"/>
          <w:sz w:val="24"/>
          <w:szCs w:val="24"/>
        </w:rPr>
      </w:pPr>
    </w:p>
    <w:tbl>
      <w:tblPr>
        <w:tblStyle w:val="TabloKlavuzu"/>
        <w:tblW w:w="9715" w:type="dxa"/>
        <w:tblLook w:val="04A0" w:firstRow="1" w:lastRow="0" w:firstColumn="1" w:lastColumn="0" w:noHBand="0" w:noVBand="1"/>
      </w:tblPr>
      <w:tblGrid>
        <w:gridCol w:w="7645"/>
        <w:gridCol w:w="2070"/>
      </w:tblGrid>
      <w:tr w:rsidR="006C1926" w:rsidRPr="006E2955" w:rsidTr="003E5AFC">
        <w:tc>
          <w:tcPr>
            <w:tcW w:w="7645" w:type="dxa"/>
          </w:tcPr>
          <w:p w:rsidR="006C1926" w:rsidRPr="006E2955" w:rsidRDefault="006C1926" w:rsidP="00373C72">
            <w:pPr>
              <w:pStyle w:val="ListeParagraf"/>
              <w:numPr>
                <w:ilvl w:val="0"/>
                <w:numId w:val="6"/>
              </w:numPr>
              <w:rPr>
                <w:rFonts w:ascii="Arial" w:hAnsi="Arial" w:cs="Arial"/>
                <w:b/>
                <w:sz w:val="24"/>
                <w:szCs w:val="24"/>
              </w:rPr>
            </w:pPr>
            <w:r w:rsidRPr="006E2955">
              <w:rPr>
                <w:rFonts w:ascii="Arial" w:hAnsi="Arial" w:cs="Arial"/>
                <w:b/>
                <w:sz w:val="24"/>
                <w:szCs w:val="24"/>
              </w:rPr>
              <w:t>DÜŞÜK FAİZLİ VE KGF DESTEKLİ KREDİ PAKETLERİ</w:t>
            </w:r>
          </w:p>
          <w:p w:rsidR="006C1926" w:rsidRPr="006E2955" w:rsidRDefault="006C1926" w:rsidP="00373C72">
            <w:pPr>
              <w:rPr>
                <w:rFonts w:ascii="Arial" w:hAnsi="Arial" w:cs="Arial"/>
                <w:sz w:val="24"/>
                <w:szCs w:val="24"/>
              </w:rPr>
            </w:pPr>
            <w:r w:rsidRPr="006E2955">
              <w:rPr>
                <w:rFonts w:ascii="Arial" w:hAnsi="Arial" w:cs="Arial"/>
                <w:sz w:val="24"/>
                <w:szCs w:val="24"/>
              </w:rPr>
              <w:t>(İşletmelere Kredi Desteği, Küçük Esnaf, Tarım ve Hayvancılık Kredisi, Otel İşletmeleri Kredisi başlıkları altında 3.250 işletmeye, 1 milyar 150 milyon TL kredi kullandırılmıştır.)</w:t>
            </w:r>
          </w:p>
        </w:tc>
        <w:tc>
          <w:tcPr>
            <w:tcW w:w="2070" w:type="dxa"/>
          </w:tcPr>
          <w:p w:rsidR="006C1926" w:rsidRPr="006E2955" w:rsidRDefault="006C1926" w:rsidP="00373C72">
            <w:pPr>
              <w:rPr>
                <w:rFonts w:ascii="Arial" w:hAnsi="Arial" w:cs="Arial"/>
                <w:sz w:val="24"/>
                <w:szCs w:val="24"/>
              </w:rPr>
            </w:pPr>
            <w:r w:rsidRPr="006E2955">
              <w:rPr>
                <w:rFonts w:ascii="Arial" w:hAnsi="Arial" w:cs="Arial"/>
                <w:sz w:val="24"/>
                <w:szCs w:val="24"/>
              </w:rPr>
              <w:t>1 Milyar 150 milyon TL kredi paketi için, 310 milyon TL yükümlülük üstlenilmiştir.</w:t>
            </w:r>
          </w:p>
        </w:tc>
      </w:tr>
      <w:tr w:rsidR="006C1926" w:rsidRPr="006E2955" w:rsidTr="003E5AFC">
        <w:tc>
          <w:tcPr>
            <w:tcW w:w="7645" w:type="dxa"/>
          </w:tcPr>
          <w:p w:rsidR="006C1926" w:rsidRPr="006E2955" w:rsidRDefault="006C1926" w:rsidP="00373C72">
            <w:pPr>
              <w:pStyle w:val="ListeParagraf"/>
              <w:numPr>
                <w:ilvl w:val="0"/>
                <w:numId w:val="5"/>
              </w:numPr>
              <w:rPr>
                <w:rFonts w:ascii="Arial" w:hAnsi="Arial" w:cs="Arial"/>
                <w:sz w:val="24"/>
                <w:szCs w:val="24"/>
              </w:rPr>
            </w:pPr>
            <w:r w:rsidRPr="006E2955">
              <w:rPr>
                <w:rFonts w:ascii="Arial" w:hAnsi="Arial" w:cs="Arial"/>
                <w:sz w:val="24"/>
                <w:szCs w:val="24"/>
              </w:rPr>
              <w:t xml:space="preserve">FAİZ DESTEĞİ </w:t>
            </w:r>
          </w:p>
          <w:p w:rsidR="006C1926" w:rsidRPr="006E2955" w:rsidRDefault="006C1926" w:rsidP="00373C72">
            <w:pPr>
              <w:rPr>
                <w:rFonts w:ascii="Arial" w:hAnsi="Arial" w:cs="Arial"/>
                <w:sz w:val="24"/>
                <w:szCs w:val="24"/>
              </w:rPr>
            </w:pPr>
            <w:r w:rsidRPr="006E2955">
              <w:rPr>
                <w:rFonts w:ascii="Arial" w:hAnsi="Arial" w:cs="Arial"/>
                <w:sz w:val="24"/>
                <w:szCs w:val="24"/>
              </w:rPr>
              <w:t xml:space="preserve">Kullandırılan kredilerin piyasa faiz oranının altında kullandırılabilmesi için oluşturulan fon büyüklüğü </w:t>
            </w:r>
          </w:p>
          <w:p w:rsidR="006C1926" w:rsidRPr="006E2955" w:rsidRDefault="006C1926" w:rsidP="00373C72">
            <w:pPr>
              <w:rPr>
                <w:rFonts w:ascii="Arial" w:hAnsi="Arial" w:cs="Arial"/>
                <w:sz w:val="24"/>
                <w:szCs w:val="24"/>
              </w:rPr>
            </w:pPr>
          </w:p>
        </w:tc>
        <w:tc>
          <w:tcPr>
            <w:tcW w:w="2070" w:type="dxa"/>
          </w:tcPr>
          <w:p w:rsidR="006C1926" w:rsidRPr="006E2955" w:rsidRDefault="006C1926" w:rsidP="00373C72">
            <w:pPr>
              <w:rPr>
                <w:rFonts w:ascii="Arial" w:hAnsi="Arial" w:cs="Arial"/>
                <w:sz w:val="24"/>
                <w:szCs w:val="24"/>
              </w:rPr>
            </w:pPr>
          </w:p>
          <w:p w:rsidR="006C1926" w:rsidRPr="006E2955" w:rsidRDefault="006C1926" w:rsidP="00373C72">
            <w:pPr>
              <w:rPr>
                <w:rFonts w:ascii="Arial" w:hAnsi="Arial" w:cs="Arial"/>
                <w:sz w:val="24"/>
                <w:szCs w:val="24"/>
              </w:rPr>
            </w:pPr>
          </w:p>
          <w:p w:rsidR="006C1926" w:rsidRPr="006E2955" w:rsidRDefault="006C1926" w:rsidP="00373C72">
            <w:pPr>
              <w:rPr>
                <w:rFonts w:ascii="Arial" w:hAnsi="Arial" w:cs="Arial"/>
                <w:sz w:val="24"/>
                <w:szCs w:val="24"/>
              </w:rPr>
            </w:pPr>
            <w:r w:rsidRPr="006E2955">
              <w:rPr>
                <w:rFonts w:ascii="Arial" w:hAnsi="Arial" w:cs="Arial"/>
                <w:sz w:val="24"/>
                <w:szCs w:val="24"/>
              </w:rPr>
              <w:t>150 Milyon TL</w:t>
            </w:r>
          </w:p>
        </w:tc>
      </w:tr>
      <w:tr w:rsidR="006C1926" w:rsidRPr="006E2955" w:rsidTr="003E5AFC">
        <w:tc>
          <w:tcPr>
            <w:tcW w:w="7645" w:type="dxa"/>
            <w:shd w:val="clear" w:color="auto" w:fill="F2F2F2" w:themeFill="background1" w:themeFillShade="F2"/>
          </w:tcPr>
          <w:p w:rsidR="006C1926" w:rsidRPr="006E2955" w:rsidRDefault="006C1926" w:rsidP="00373C72">
            <w:pPr>
              <w:rPr>
                <w:rFonts w:ascii="Arial" w:hAnsi="Arial" w:cs="Arial"/>
                <w:sz w:val="24"/>
                <w:szCs w:val="24"/>
              </w:rPr>
            </w:pPr>
          </w:p>
        </w:tc>
        <w:tc>
          <w:tcPr>
            <w:tcW w:w="2070" w:type="dxa"/>
            <w:shd w:val="clear" w:color="auto" w:fill="F2F2F2" w:themeFill="background1" w:themeFillShade="F2"/>
          </w:tcPr>
          <w:p w:rsidR="006C1926" w:rsidRPr="006E2955" w:rsidRDefault="006C1926" w:rsidP="00373C72">
            <w:pPr>
              <w:rPr>
                <w:rFonts w:ascii="Arial" w:hAnsi="Arial" w:cs="Arial"/>
                <w:sz w:val="24"/>
                <w:szCs w:val="24"/>
              </w:rPr>
            </w:pPr>
          </w:p>
        </w:tc>
      </w:tr>
      <w:tr w:rsidR="006C1926" w:rsidRPr="006E2955" w:rsidTr="003E5AFC">
        <w:trPr>
          <w:trHeight w:val="625"/>
        </w:trPr>
        <w:tc>
          <w:tcPr>
            <w:tcW w:w="7645" w:type="dxa"/>
          </w:tcPr>
          <w:p w:rsidR="006C1926" w:rsidRPr="006E2955" w:rsidRDefault="006C1926" w:rsidP="00373C72">
            <w:pPr>
              <w:pStyle w:val="ListeParagraf"/>
              <w:numPr>
                <w:ilvl w:val="0"/>
                <w:numId w:val="5"/>
              </w:numPr>
              <w:rPr>
                <w:rFonts w:ascii="Arial" w:hAnsi="Arial" w:cs="Arial"/>
                <w:sz w:val="24"/>
                <w:szCs w:val="24"/>
              </w:rPr>
            </w:pPr>
            <w:r w:rsidRPr="006E2955">
              <w:rPr>
                <w:rFonts w:ascii="Arial" w:hAnsi="Arial" w:cs="Arial"/>
                <w:sz w:val="24"/>
                <w:szCs w:val="24"/>
              </w:rPr>
              <w:t>KREDİ GARANTİ FONU DESTEĞİ</w:t>
            </w:r>
          </w:p>
          <w:p w:rsidR="006C1926" w:rsidRPr="006E2955" w:rsidRDefault="006C1926" w:rsidP="00373C72">
            <w:pPr>
              <w:rPr>
                <w:rFonts w:ascii="Arial" w:hAnsi="Arial" w:cs="Arial"/>
                <w:sz w:val="24"/>
                <w:szCs w:val="24"/>
              </w:rPr>
            </w:pPr>
            <w:r w:rsidRPr="006E2955">
              <w:rPr>
                <w:rFonts w:ascii="Arial" w:hAnsi="Arial" w:cs="Arial"/>
                <w:sz w:val="24"/>
                <w:szCs w:val="24"/>
              </w:rPr>
              <w:t xml:space="preserve">Kredi paketleri çerçevesinde kullandırılan 1 milyar 150 milyon TL tutarındaki kredilere verilen garanti dolayısıyla </w:t>
            </w:r>
            <w:proofErr w:type="spellStart"/>
            <w:r w:rsidRPr="006E2955">
              <w:rPr>
                <w:rFonts w:ascii="Arial" w:hAnsi="Arial" w:cs="Arial"/>
                <w:sz w:val="24"/>
                <w:szCs w:val="24"/>
              </w:rPr>
              <w:t>KGF’nin</w:t>
            </w:r>
            <w:proofErr w:type="spellEnd"/>
            <w:r w:rsidRPr="006E2955">
              <w:rPr>
                <w:rFonts w:ascii="Arial" w:hAnsi="Arial" w:cs="Arial"/>
                <w:sz w:val="24"/>
                <w:szCs w:val="24"/>
              </w:rPr>
              <w:t xml:space="preserve"> yükümlülüğü.</w:t>
            </w:r>
          </w:p>
        </w:tc>
        <w:tc>
          <w:tcPr>
            <w:tcW w:w="2070" w:type="dxa"/>
          </w:tcPr>
          <w:p w:rsidR="006C1926" w:rsidRPr="006E2955" w:rsidRDefault="006C1926" w:rsidP="00373C72">
            <w:pPr>
              <w:rPr>
                <w:rFonts w:ascii="Arial" w:hAnsi="Arial" w:cs="Arial"/>
                <w:sz w:val="24"/>
                <w:szCs w:val="24"/>
              </w:rPr>
            </w:pPr>
          </w:p>
          <w:p w:rsidR="006C1926" w:rsidRPr="006E2955" w:rsidRDefault="006C1926" w:rsidP="00373C72">
            <w:pPr>
              <w:rPr>
                <w:rFonts w:ascii="Arial" w:hAnsi="Arial" w:cs="Arial"/>
                <w:sz w:val="24"/>
                <w:szCs w:val="24"/>
              </w:rPr>
            </w:pPr>
            <w:r w:rsidRPr="006E2955">
              <w:rPr>
                <w:rFonts w:ascii="Arial" w:hAnsi="Arial" w:cs="Arial"/>
                <w:sz w:val="24"/>
                <w:szCs w:val="24"/>
              </w:rPr>
              <w:t>110 Milyon TL</w:t>
            </w:r>
          </w:p>
        </w:tc>
      </w:tr>
      <w:tr w:rsidR="006C1926" w:rsidRPr="006E2955" w:rsidTr="003E5AFC">
        <w:tc>
          <w:tcPr>
            <w:tcW w:w="7645" w:type="dxa"/>
            <w:shd w:val="clear" w:color="auto" w:fill="F2F2F2" w:themeFill="background1" w:themeFillShade="F2"/>
          </w:tcPr>
          <w:p w:rsidR="006C1926" w:rsidRPr="006E2955" w:rsidRDefault="006C1926" w:rsidP="00373C72">
            <w:pPr>
              <w:rPr>
                <w:rFonts w:ascii="Arial" w:hAnsi="Arial" w:cs="Arial"/>
                <w:sz w:val="24"/>
                <w:szCs w:val="24"/>
              </w:rPr>
            </w:pPr>
          </w:p>
        </w:tc>
        <w:tc>
          <w:tcPr>
            <w:tcW w:w="2070" w:type="dxa"/>
            <w:shd w:val="clear" w:color="auto" w:fill="F2F2F2" w:themeFill="background1" w:themeFillShade="F2"/>
          </w:tcPr>
          <w:p w:rsidR="006C1926" w:rsidRPr="006E2955" w:rsidRDefault="006C1926" w:rsidP="00373C72">
            <w:pPr>
              <w:rPr>
                <w:rFonts w:ascii="Arial" w:hAnsi="Arial" w:cs="Arial"/>
                <w:sz w:val="24"/>
                <w:szCs w:val="24"/>
              </w:rPr>
            </w:pPr>
          </w:p>
        </w:tc>
      </w:tr>
      <w:tr w:rsidR="006C1926" w:rsidRPr="006E2955" w:rsidTr="003E5AFC">
        <w:trPr>
          <w:trHeight w:val="940"/>
        </w:trPr>
        <w:tc>
          <w:tcPr>
            <w:tcW w:w="7645" w:type="dxa"/>
          </w:tcPr>
          <w:p w:rsidR="006C1926" w:rsidRPr="006E2955" w:rsidRDefault="006C1926" w:rsidP="00373C72">
            <w:pPr>
              <w:pStyle w:val="ListeParagraf"/>
              <w:numPr>
                <w:ilvl w:val="0"/>
                <w:numId w:val="5"/>
              </w:numPr>
              <w:rPr>
                <w:rFonts w:ascii="Arial" w:hAnsi="Arial" w:cs="Arial"/>
                <w:sz w:val="24"/>
                <w:szCs w:val="24"/>
              </w:rPr>
            </w:pPr>
            <w:r w:rsidRPr="006E2955">
              <w:rPr>
                <w:rFonts w:ascii="Arial" w:hAnsi="Arial" w:cs="Arial"/>
                <w:sz w:val="24"/>
                <w:szCs w:val="24"/>
              </w:rPr>
              <w:t>YASAL KARŞILIKLARIN KULLANDIRILMASINDAN DOLAYI MALİYENİN KAYBI</w:t>
            </w:r>
          </w:p>
        </w:tc>
        <w:tc>
          <w:tcPr>
            <w:tcW w:w="2070" w:type="dxa"/>
          </w:tcPr>
          <w:p w:rsidR="006C1926" w:rsidRPr="006E2955" w:rsidRDefault="006C1926" w:rsidP="00373C72">
            <w:pPr>
              <w:rPr>
                <w:rFonts w:ascii="Arial" w:hAnsi="Arial" w:cs="Arial"/>
                <w:sz w:val="24"/>
                <w:szCs w:val="24"/>
              </w:rPr>
            </w:pPr>
            <w:r w:rsidRPr="006E2955">
              <w:rPr>
                <w:rFonts w:ascii="Arial" w:hAnsi="Arial" w:cs="Arial"/>
                <w:sz w:val="24"/>
                <w:szCs w:val="24"/>
              </w:rPr>
              <w:t xml:space="preserve">  </w:t>
            </w:r>
          </w:p>
          <w:p w:rsidR="006C1926" w:rsidRPr="006E2955" w:rsidRDefault="006C1926" w:rsidP="00373C72">
            <w:pPr>
              <w:rPr>
                <w:rFonts w:ascii="Arial" w:hAnsi="Arial" w:cs="Arial"/>
                <w:sz w:val="24"/>
                <w:szCs w:val="24"/>
              </w:rPr>
            </w:pPr>
            <w:r w:rsidRPr="006E2955">
              <w:rPr>
                <w:rFonts w:ascii="Arial" w:hAnsi="Arial" w:cs="Arial"/>
                <w:sz w:val="24"/>
                <w:szCs w:val="24"/>
              </w:rPr>
              <w:t xml:space="preserve"> 50 Milyon TL</w:t>
            </w:r>
          </w:p>
        </w:tc>
      </w:tr>
      <w:tr w:rsidR="006C1926" w:rsidRPr="006E2955" w:rsidTr="003E5AFC">
        <w:tc>
          <w:tcPr>
            <w:tcW w:w="7645" w:type="dxa"/>
            <w:shd w:val="clear" w:color="auto" w:fill="F2F2F2" w:themeFill="background1" w:themeFillShade="F2"/>
          </w:tcPr>
          <w:p w:rsidR="006C1926" w:rsidRPr="006E2955" w:rsidRDefault="006C1926" w:rsidP="00373C72">
            <w:pPr>
              <w:rPr>
                <w:rFonts w:ascii="Arial" w:hAnsi="Arial" w:cs="Arial"/>
                <w:sz w:val="24"/>
                <w:szCs w:val="24"/>
              </w:rPr>
            </w:pPr>
          </w:p>
        </w:tc>
        <w:tc>
          <w:tcPr>
            <w:tcW w:w="2070" w:type="dxa"/>
            <w:shd w:val="clear" w:color="auto" w:fill="F2F2F2" w:themeFill="background1" w:themeFillShade="F2"/>
          </w:tcPr>
          <w:p w:rsidR="006C1926" w:rsidRPr="006E2955" w:rsidRDefault="006C1926" w:rsidP="00373C72">
            <w:pPr>
              <w:rPr>
                <w:rFonts w:ascii="Arial" w:hAnsi="Arial" w:cs="Arial"/>
                <w:sz w:val="24"/>
                <w:szCs w:val="24"/>
              </w:rPr>
            </w:pPr>
          </w:p>
        </w:tc>
      </w:tr>
      <w:tr w:rsidR="006C1926" w:rsidRPr="006E2955" w:rsidTr="003E5AFC">
        <w:tc>
          <w:tcPr>
            <w:tcW w:w="7645" w:type="dxa"/>
          </w:tcPr>
          <w:p w:rsidR="006C1926" w:rsidRPr="006E2955" w:rsidRDefault="006C1926" w:rsidP="00373C72">
            <w:pPr>
              <w:pStyle w:val="ListeParagraf"/>
              <w:numPr>
                <w:ilvl w:val="0"/>
                <w:numId w:val="6"/>
              </w:numPr>
              <w:rPr>
                <w:rFonts w:ascii="Arial" w:hAnsi="Arial" w:cs="Arial"/>
                <w:b/>
                <w:sz w:val="24"/>
                <w:szCs w:val="24"/>
              </w:rPr>
            </w:pPr>
            <w:r w:rsidRPr="006E2955">
              <w:rPr>
                <w:rFonts w:ascii="Arial" w:hAnsi="Arial" w:cs="Arial"/>
                <w:b/>
                <w:sz w:val="24"/>
                <w:szCs w:val="24"/>
              </w:rPr>
              <w:t>İŞLETMELERE VE ÇALIŞANLARINA VERİLEN DESTEKLER</w:t>
            </w:r>
          </w:p>
          <w:p w:rsidR="006C1926" w:rsidRPr="006E2955" w:rsidRDefault="006C1926" w:rsidP="00373C72">
            <w:pPr>
              <w:pStyle w:val="ListeParagraf"/>
              <w:numPr>
                <w:ilvl w:val="0"/>
                <w:numId w:val="3"/>
              </w:numPr>
              <w:rPr>
                <w:rFonts w:ascii="Arial" w:hAnsi="Arial" w:cs="Arial"/>
                <w:sz w:val="24"/>
                <w:szCs w:val="24"/>
              </w:rPr>
            </w:pPr>
            <w:r w:rsidRPr="006E2955">
              <w:rPr>
                <w:rFonts w:ascii="Arial" w:hAnsi="Arial" w:cs="Arial"/>
                <w:sz w:val="24"/>
                <w:szCs w:val="24"/>
              </w:rPr>
              <w:t xml:space="preserve">12 bin kişiye 9 ay boyunca 1500 TL Ücret Desteği, </w:t>
            </w:r>
          </w:p>
          <w:p w:rsidR="006C1926" w:rsidRPr="006E2955" w:rsidRDefault="006C1926" w:rsidP="00373C72">
            <w:pPr>
              <w:pStyle w:val="ListeParagraf"/>
              <w:numPr>
                <w:ilvl w:val="0"/>
                <w:numId w:val="3"/>
              </w:numPr>
              <w:rPr>
                <w:rFonts w:ascii="Arial" w:hAnsi="Arial" w:cs="Arial"/>
                <w:sz w:val="24"/>
                <w:szCs w:val="24"/>
              </w:rPr>
            </w:pPr>
            <w:r w:rsidRPr="006E2955">
              <w:rPr>
                <w:rFonts w:ascii="Arial" w:hAnsi="Arial" w:cs="Arial"/>
                <w:sz w:val="24"/>
                <w:szCs w:val="24"/>
              </w:rPr>
              <w:t>8</w:t>
            </w:r>
            <w:r w:rsidR="00373C72">
              <w:rPr>
                <w:rFonts w:ascii="Arial" w:hAnsi="Arial" w:cs="Arial"/>
                <w:sz w:val="24"/>
                <w:szCs w:val="24"/>
              </w:rPr>
              <w:t>.</w:t>
            </w:r>
            <w:r w:rsidRPr="006E2955">
              <w:rPr>
                <w:rFonts w:ascii="Arial" w:hAnsi="Arial" w:cs="Arial"/>
                <w:sz w:val="24"/>
                <w:szCs w:val="24"/>
              </w:rPr>
              <w:t xml:space="preserve">000 küçük işletmeye 4 ay boyunca 2000 TL( 8000TL) hibe desteği, </w:t>
            </w:r>
          </w:p>
          <w:p w:rsidR="006C1926" w:rsidRPr="006E2955" w:rsidRDefault="006C1926" w:rsidP="00373C72">
            <w:pPr>
              <w:pStyle w:val="ListeParagraf"/>
              <w:numPr>
                <w:ilvl w:val="0"/>
                <w:numId w:val="3"/>
              </w:numPr>
              <w:rPr>
                <w:rFonts w:ascii="Arial" w:hAnsi="Arial" w:cs="Arial"/>
                <w:sz w:val="24"/>
                <w:szCs w:val="24"/>
              </w:rPr>
            </w:pPr>
            <w:r w:rsidRPr="006E2955">
              <w:rPr>
                <w:rFonts w:ascii="Arial" w:hAnsi="Arial" w:cs="Arial"/>
                <w:sz w:val="24"/>
                <w:szCs w:val="24"/>
              </w:rPr>
              <w:t>Yaklaşık 60 bin çalışana Yüzde 11 Sosyal Sigorta Prim Desteği</w:t>
            </w:r>
          </w:p>
        </w:tc>
        <w:tc>
          <w:tcPr>
            <w:tcW w:w="2070" w:type="dxa"/>
          </w:tcPr>
          <w:p w:rsidR="006C1926" w:rsidRPr="006E2955" w:rsidRDefault="006C1926" w:rsidP="00373C72">
            <w:pPr>
              <w:rPr>
                <w:rFonts w:ascii="Arial" w:hAnsi="Arial" w:cs="Arial"/>
                <w:sz w:val="24"/>
                <w:szCs w:val="24"/>
              </w:rPr>
            </w:pPr>
            <w:r w:rsidRPr="006E2955">
              <w:rPr>
                <w:rFonts w:ascii="Arial" w:hAnsi="Arial" w:cs="Arial"/>
                <w:sz w:val="24"/>
                <w:szCs w:val="24"/>
              </w:rPr>
              <w:t xml:space="preserve"> </w:t>
            </w:r>
          </w:p>
          <w:p w:rsidR="006C1926" w:rsidRPr="006E2955" w:rsidRDefault="006C1926" w:rsidP="00373C72">
            <w:pPr>
              <w:rPr>
                <w:rFonts w:ascii="Arial" w:hAnsi="Arial" w:cs="Arial"/>
                <w:sz w:val="24"/>
                <w:szCs w:val="24"/>
              </w:rPr>
            </w:pPr>
            <w:r w:rsidRPr="006E2955">
              <w:rPr>
                <w:rFonts w:ascii="Arial" w:hAnsi="Arial" w:cs="Arial"/>
                <w:sz w:val="24"/>
                <w:szCs w:val="24"/>
              </w:rPr>
              <w:t>515 Milyon TL</w:t>
            </w:r>
          </w:p>
        </w:tc>
      </w:tr>
      <w:tr w:rsidR="006C1926" w:rsidRPr="006E2955" w:rsidTr="003E5AFC">
        <w:tc>
          <w:tcPr>
            <w:tcW w:w="7645" w:type="dxa"/>
            <w:shd w:val="clear" w:color="auto" w:fill="F2F2F2" w:themeFill="background1" w:themeFillShade="F2"/>
          </w:tcPr>
          <w:p w:rsidR="006C1926" w:rsidRPr="006E2955" w:rsidRDefault="006C1926" w:rsidP="00373C72">
            <w:pPr>
              <w:rPr>
                <w:rFonts w:ascii="Arial" w:hAnsi="Arial" w:cs="Arial"/>
                <w:sz w:val="24"/>
                <w:szCs w:val="24"/>
              </w:rPr>
            </w:pPr>
          </w:p>
        </w:tc>
        <w:tc>
          <w:tcPr>
            <w:tcW w:w="2070" w:type="dxa"/>
            <w:shd w:val="clear" w:color="auto" w:fill="F2F2F2" w:themeFill="background1" w:themeFillShade="F2"/>
          </w:tcPr>
          <w:p w:rsidR="006C1926" w:rsidRPr="006E2955" w:rsidRDefault="006C1926" w:rsidP="00373C72">
            <w:pPr>
              <w:rPr>
                <w:rFonts w:ascii="Arial" w:hAnsi="Arial" w:cs="Arial"/>
                <w:sz w:val="24"/>
                <w:szCs w:val="24"/>
              </w:rPr>
            </w:pPr>
          </w:p>
        </w:tc>
      </w:tr>
      <w:tr w:rsidR="006C1926" w:rsidRPr="006E2955" w:rsidTr="003E5AFC">
        <w:tc>
          <w:tcPr>
            <w:tcW w:w="7645" w:type="dxa"/>
          </w:tcPr>
          <w:p w:rsidR="006C1926" w:rsidRPr="006E2955" w:rsidRDefault="00373C72" w:rsidP="00373C72">
            <w:pPr>
              <w:pStyle w:val="ListeParagraf"/>
              <w:numPr>
                <w:ilvl w:val="0"/>
                <w:numId w:val="6"/>
              </w:numPr>
              <w:rPr>
                <w:rFonts w:ascii="Arial" w:hAnsi="Arial" w:cs="Arial"/>
                <w:b/>
                <w:sz w:val="24"/>
                <w:szCs w:val="24"/>
              </w:rPr>
            </w:pPr>
            <w:r>
              <w:rPr>
                <w:rFonts w:ascii="Arial" w:hAnsi="Arial" w:cs="Arial"/>
                <w:b/>
                <w:sz w:val="24"/>
                <w:szCs w:val="24"/>
              </w:rPr>
              <w:t>BÜTÇ</w:t>
            </w:r>
            <w:r w:rsidR="006C1926" w:rsidRPr="006E2955">
              <w:rPr>
                <w:rFonts w:ascii="Arial" w:hAnsi="Arial" w:cs="Arial"/>
                <w:b/>
                <w:sz w:val="24"/>
                <w:szCs w:val="24"/>
              </w:rPr>
              <w:t>EDEN YAPILAN DESTEK</w:t>
            </w:r>
          </w:p>
          <w:p w:rsidR="006C1926" w:rsidRPr="006E2955" w:rsidRDefault="006C1926" w:rsidP="00373C72">
            <w:pPr>
              <w:pStyle w:val="ListeParagraf"/>
              <w:numPr>
                <w:ilvl w:val="0"/>
                <w:numId w:val="4"/>
              </w:numPr>
              <w:rPr>
                <w:rFonts w:ascii="Arial" w:hAnsi="Arial" w:cs="Arial"/>
                <w:sz w:val="24"/>
                <w:szCs w:val="24"/>
              </w:rPr>
            </w:pPr>
            <w:r w:rsidRPr="006E2955">
              <w:rPr>
                <w:rFonts w:ascii="Arial" w:hAnsi="Arial" w:cs="Arial"/>
                <w:sz w:val="24"/>
                <w:szCs w:val="24"/>
              </w:rPr>
              <w:t xml:space="preserve">İşletmelere Elektrik Desteği, </w:t>
            </w:r>
          </w:p>
          <w:p w:rsidR="006C1926" w:rsidRPr="006E2955" w:rsidRDefault="006C1926" w:rsidP="00373C72">
            <w:pPr>
              <w:pStyle w:val="ListeParagraf"/>
              <w:numPr>
                <w:ilvl w:val="0"/>
                <w:numId w:val="4"/>
              </w:numPr>
              <w:rPr>
                <w:rFonts w:ascii="Arial" w:hAnsi="Arial" w:cs="Arial"/>
                <w:sz w:val="24"/>
                <w:szCs w:val="24"/>
              </w:rPr>
            </w:pPr>
            <w:r w:rsidRPr="006E2955">
              <w:rPr>
                <w:rFonts w:ascii="Arial" w:hAnsi="Arial" w:cs="Arial"/>
                <w:sz w:val="24"/>
                <w:szCs w:val="24"/>
              </w:rPr>
              <w:t xml:space="preserve">Çiftçiye, Tarıma Destek, </w:t>
            </w:r>
          </w:p>
          <w:p w:rsidR="006C1926" w:rsidRPr="006E2955" w:rsidRDefault="006C1926" w:rsidP="00373C72">
            <w:pPr>
              <w:pStyle w:val="ListeParagraf"/>
              <w:numPr>
                <w:ilvl w:val="0"/>
                <w:numId w:val="4"/>
              </w:numPr>
              <w:rPr>
                <w:rFonts w:ascii="Arial" w:hAnsi="Arial" w:cs="Arial"/>
                <w:sz w:val="24"/>
                <w:szCs w:val="24"/>
              </w:rPr>
            </w:pPr>
            <w:r w:rsidRPr="006E2955">
              <w:rPr>
                <w:rFonts w:ascii="Arial" w:hAnsi="Arial" w:cs="Arial"/>
                <w:sz w:val="24"/>
                <w:szCs w:val="24"/>
              </w:rPr>
              <w:t xml:space="preserve">Sosyal Yardım Nitelikli Hane halkına Destek, </w:t>
            </w:r>
          </w:p>
          <w:p w:rsidR="006C1926" w:rsidRPr="006E2955" w:rsidRDefault="006C1926" w:rsidP="00373C72">
            <w:pPr>
              <w:pStyle w:val="ListeParagraf"/>
              <w:numPr>
                <w:ilvl w:val="0"/>
                <w:numId w:val="4"/>
              </w:numPr>
              <w:rPr>
                <w:rFonts w:ascii="Arial" w:hAnsi="Arial" w:cs="Arial"/>
                <w:sz w:val="24"/>
                <w:szCs w:val="24"/>
              </w:rPr>
            </w:pPr>
            <w:proofErr w:type="spellStart"/>
            <w:r w:rsidRPr="006E2955">
              <w:rPr>
                <w:rFonts w:ascii="Arial" w:hAnsi="Arial" w:cs="Arial"/>
                <w:sz w:val="24"/>
                <w:szCs w:val="24"/>
              </w:rPr>
              <w:t>Pandemi</w:t>
            </w:r>
            <w:proofErr w:type="spellEnd"/>
            <w:r w:rsidRPr="006E2955">
              <w:rPr>
                <w:rFonts w:ascii="Arial" w:hAnsi="Arial" w:cs="Arial"/>
                <w:sz w:val="24"/>
                <w:szCs w:val="24"/>
              </w:rPr>
              <w:t xml:space="preserve"> Otel ve Yurt Ödemeleri, </w:t>
            </w:r>
          </w:p>
          <w:p w:rsidR="006C1926" w:rsidRPr="006E2955" w:rsidRDefault="006C1926" w:rsidP="00373C72">
            <w:pPr>
              <w:pStyle w:val="ListeParagraf"/>
              <w:numPr>
                <w:ilvl w:val="0"/>
                <w:numId w:val="4"/>
              </w:numPr>
              <w:rPr>
                <w:rFonts w:ascii="Arial" w:hAnsi="Arial" w:cs="Arial"/>
                <w:sz w:val="24"/>
                <w:szCs w:val="24"/>
              </w:rPr>
            </w:pPr>
            <w:r w:rsidRPr="006E2955">
              <w:rPr>
                <w:rFonts w:ascii="Arial" w:hAnsi="Arial" w:cs="Arial"/>
                <w:sz w:val="24"/>
                <w:szCs w:val="24"/>
              </w:rPr>
              <w:t>Taşımacılık Ödemeleri ve Covid-19 Amaçlı Sağlık Giderleri</w:t>
            </w:r>
          </w:p>
        </w:tc>
        <w:tc>
          <w:tcPr>
            <w:tcW w:w="2070" w:type="dxa"/>
          </w:tcPr>
          <w:p w:rsidR="006C1926" w:rsidRPr="006E2955" w:rsidRDefault="006C1926" w:rsidP="00373C72">
            <w:pPr>
              <w:rPr>
                <w:rFonts w:ascii="Arial" w:hAnsi="Arial" w:cs="Arial"/>
                <w:sz w:val="24"/>
                <w:szCs w:val="24"/>
              </w:rPr>
            </w:pPr>
          </w:p>
          <w:p w:rsidR="006C1926" w:rsidRPr="006E2955" w:rsidRDefault="006C1926" w:rsidP="00373C72">
            <w:pPr>
              <w:rPr>
                <w:rFonts w:ascii="Arial" w:hAnsi="Arial" w:cs="Arial"/>
                <w:sz w:val="24"/>
                <w:szCs w:val="24"/>
              </w:rPr>
            </w:pPr>
          </w:p>
          <w:p w:rsidR="006C1926" w:rsidRPr="006E2955" w:rsidRDefault="006C1926" w:rsidP="00373C72">
            <w:pPr>
              <w:rPr>
                <w:rFonts w:ascii="Arial" w:hAnsi="Arial" w:cs="Arial"/>
                <w:sz w:val="24"/>
                <w:szCs w:val="24"/>
              </w:rPr>
            </w:pPr>
            <w:r w:rsidRPr="006E2955">
              <w:rPr>
                <w:rFonts w:ascii="Arial" w:hAnsi="Arial" w:cs="Arial"/>
                <w:sz w:val="24"/>
                <w:szCs w:val="24"/>
              </w:rPr>
              <w:t xml:space="preserve"> 227 Milyon TL</w:t>
            </w:r>
          </w:p>
        </w:tc>
      </w:tr>
      <w:tr w:rsidR="006C1926" w:rsidRPr="006E2955" w:rsidTr="003E5AFC">
        <w:tc>
          <w:tcPr>
            <w:tcW w:w="7645" w:type="dxa"/>
            <w:shd w:val="clear" w:color="auto" w:fill="F2F2F2" w:themeFill="background1" w:themeFillShade="F2"/>
          </w:tcPr>
          <w:p w:rsidR="006C1926" w:rsidRPr="006E2955" w:rsidRDefault="006C1926" w:rsidP="00373C72">
            <w:pPr>
              <w:rPr>
                <w:rFonts w:ascii="Arial" w:hAnsi="Arial" w:cs="Arial"/>
                <w:sz w:val="24"/>
                <w:szCs w:val="24"/>
              </w:rPr>
            </w:pPr>
          </w:p>
        </w:tc>
        <w:tc>
          <w:tcPr>
            <w:tcW w:w="2070" w:type="dxa"/>
            <w:shd w:val="clear" w:color="auto" w:fill="F2F2F2" w:themeFill="background1" w:themeFillShade="F2"/>
          </w:tcPr>
          <w:p w:rsidR="006C1926" w:rsidRPr="006E2955" w:rsidRDefault="006C1926" w:rsidP="00373C72">
            <w:pPr>
              <w:rPr>
                <w:rFonts w:ascii="Arial" w:hAnsi="Arial" w:cs="Arial"/>
                <w:sz w:val="24"/>
                <w:szCs w:val="24"/>
              </w:rPr>
            </w:pPr>
          </w:p>
        </w:tc>
      </w:tr>
      <w:tr w:rsidR="006C1926" w:rsidRPr="006E2955" w:rsidTr="00373C72">
        <w:tc>
          <w:tcPr>
            <w:tcW w:w="7645" w:type="dxa"/>
            <w:shd w:val="clear" w:color="auto" w:fill="FFFFFF" w:themeFill="background1"/>
          </w:tcPr>
          <w:p w:rsidR="006C1926" w:rsidRPr="006E2955" w:rsidRDefault="006C1926" w:rsidP="00373C72">
            <w:pPr>
              <w:pStyle w:val="ListeParagraf"/>
              <w:numPr>
                <w:ilvl w:val="0"/>
                <w:numId w:val="6"/>
              </w:numPr>
              <w:rPr>
                <w:rFonts w:ascii="Arial" w:hAnsi="Arial" w:cs="Arial"/>
                <w:b/>
                <w:sz w:val="24"/>
                <w:szCs w:val="24"/>
              </w:rPr>
            </w:pPr>
            <w:r w:rsidRPr="006E2955">
              <w:rPr>
                <w:rFonts w:ascii="Arial" w:hAnsi="Arial" w:cs="Arial"/>
                <w:b/>
                <w:sz w:val="24"/>
                <w:szCs w:val="24"/>
              </w:rPr>
              <w:t>FERAGAT EDİLEN GELİRLER</w:t>
            </w:r>
          </w:p>
          <w:p w:rsidR="006C1926" w:rsidRPr="006E2955" w:rsidRDefault="006C1926" w:rsidP="00373C72">
            <w:pPr>
              <w:pStyle w:val="ListeParagraf"/>
              <w:numPr>
                <w:ilvl w:val="0"/>
                <w:numId w:val="7"/>
              </w:numPr>
              <w:ind w:left="787"/>
              <w:rPr>
                <w:rFonts w:ascii="Arial" w:hAnsi="Arial" w:cs="Arial"/>
                <w:sz w:val="24"/>
                <w:szCs w:val="24"/>
              </w:rPr>
            </w:pPr>
            <w:r w:rsidRPr="006E2955">
              <w:rPr>
                <w:rFonts w:ascii="Arial" w:hAnsi="Arial" w:cs="Arial"/>
                <w:sz w:val="24"/>
                <w:szCs w:val="24"/>
              </w:rPr>
              <w:t>Vergi indirimleri ( 22 milyon TL)</w:t>
            </w:r>
          </w:p>
          <w:p w:rsidR="006C1926" w:rsidRPr="006E2955" w:rsidRDefault="006C1926" w:rsidP="00373C72">
            <w:pPr>
              <w:pStyle w:val="ListeParagraf"/>
              <w:numPr>
                <w:ilvl w:val="0"/>
                <w:numId w:val="7"/>
              </w:numPr>
              <w:ind w:left="787"/>
              <w:rPr>
                <w:rFonts w:ascii="Arial" w:hAnsi="Arial" w:cs="Arial"/>
                <w:sz w:val="24"/>
                <w:szCs w:val="24"/>
              </w:rPr>
            </w:pPr>
            <w:r w:rsidRPr="006E2955">
              <w:rPr>
                <w:rFonts w:ascii="Arial" w:hAnsi="Arial" w:cs="Arial"/>
                <w:sz w:val="24"/>
                <w:szCs w:val="24"/>
              </w:rPr>
              <w:t>Elektrik faturalarında yapılan erken ödemelere yapılan indirimler (32 milyon TL)</w:t>
            </w:r>
          </w:p>
        </w:tc>
        <w:tc>
          <w:tcPr>
            <w:tcW w:w="2070" w:type="dxa"/>
            <w:shd w:val="clear" w:color="auto" w:fill="FFFFFF" w:themeFill="background1"/>
          </w:tcPr>
          <w:p w:rsidR="006C1926" w:rsidRPr="006E2955" w:rsidRDefault="006C1926" w:rsidP="00373C72">
            <w:pPr>
              <w:rPr>
                <w:rFonts w:ascii="Arial" w:hAnsi="Arial" w:cs="Arial"/>
                <w:sz w:val="24"/>
                <w:szCs w:val="24"/>
              </w:rPr>
            </w:pPr>
          </w:p>
          <w:p w:rsidR="006C1926" w:rsidRPr="006E2955" w:rsidRDefault="006C1926" w:rsidP="00373C72">
            <w:pPr>
              <w:rPr>
                <w:rFonts w:ascii="Arial" w:hAnsi="Arial" w:cs="Arial"/>
                <w:sz w:val="24"/>
                <w:szCs w:val="24"/>
              </w:rPr>
            </w:pPr>
            <w:r w:rsidRPr="006E2955">
              <w:rPr>
                <w:rFonts w:ascii="Arial" w:hAnsi="Arial" w:cs="Arial"/>
                <w:sz w:val="24"/>
                <w:szCs w:val="24"/>
              </w:rPr>
              <w:t>54 milyon TL</w:t>
            </w:r>
          </w:p>
        </w:tc>
      </w:tr>
      <w:tr w:rsidR="006C1926" w:rsidRPr="006E2955" w:rsidTr="003E5AFC">
        <w:tc>
          <w:tcPr>
            <w:tcW w:w="7645" w:type="dxa"/>
          </w:tcPr>
          <w:p w:rsidR="006C1926" w:rsidRPr="006E2955" w:rsidRDefault="006C1926" w:rsidP="00373C72">
            <w:pPr>
              <w:rPr>
                <w:rFonts w:ascii="Arial" w:hAnsi="Arial" w:cs="Arial"/>
                <w:b/>
                <w:sz w:val="24"/>
                <w:szCs w:val="24"/>
              </w:rPr>
            </w:pPr>
            <w:r w:rsidRPr="006E2955">
              <w:rPr>
                <w:rFonts w:ascii="Arial" w:hAnsi="Arial" w:cs="Arial"/>
                <w:b/>
                <w:sz w:val="24"/>
                <w:szCs w:val="24"/>
              </w:rPr>
              <w:t>DEVLETİN ÜSTLENDİĞİ YÜKÜMLÜLÜK</w:t>
            </w:r>
          </w:p>
        </w:tc>
        <w:tc>
          <w:tcPr>
            <w:tcW w:w="2070" w:type="dxa"/>
          </w:tcPr>
          <w:p w:rsidR="006C1926" w:rsidRPr="006E2955" w:rsidRDefault="006C1926" w:rsidP="00373C72">
            <w:pPr>
              <w:rPr>
                <w:rFonts w:ascii="Arial" w:hAnsi="Arial" w:cs="Arial"/>
                <w:b/>
                <w:sz w:val="24"/>
                <w:szCs w:val="24"/>
              </w:rPr>
            </w:pPr>
            <w:r w:rsidRPr="006E2955">
              <w:rPr>
                <w:rFonts w:ascii="Arial" w:hAnsi="Arial" w:cs="Arial"/>
                <w:b/>
                <w:sz w:val="24"/>
                <w:szCs w:val="24"/>
              </w:rPr>
              <w:t>1 Milyar 106 Milyon TL</w:t>
            </w:r>
          </w:p>
        </w:tc>
      </w:tr>
    </w:tbl>
    <w:p w:rsidR="006C1926" w:rsidRPr="006E2955" w:rsidRDefault="006C1926" w:rsidP="006E2955">
      <w:pPr>
        <w:pStyle w:val="ListeParagraf"/>
        <w:spacing w:line="360" w:lineRule="auto"/>
        <w:jc w:val="both"/>
        <w:rPr>
          <w:rFonts w:ascii="Arial" w:hAnsi="Arial" w:cs="Arial"/>
          <w:sz w:val="24"/>
          <w:szCs w:val="24"/>
        </w:rPr>
      </w:pPr>
    </w:p>
    <w:p w:rsidR="006C1926" w:rsidRPr="006E2955" w:rsidRDefault="006C1926" w:rsidP="006E2955">
      <w:pPr>
        <w:pStyle w:val="ListeParagraf"/>
        <w:spacing w:line="360" w:lineRule="auto"/>
        <w:jc w:val="both"/>
        <w:rPr>
          <w:rFonts w:ascii="Arial" w:hAnsi="Arial" w:cs="Arial"/>
          <w:sz w:val="24"/>
          <w:szCs w:val="24"/>
        </w:rPr>
      </w:pPr>
    </w:p>
    <w:sectPr w:rsidR="006C1926" w:rsidRPr="006E2955" w:rsidSect="00A22A2B">
      <w:footerReference w:type="default" r:id="rId8"/>
      <w:pgSz w:w="11906" w:h="16838"/>
      <w:pgMar w:top="1417" w:right="1417" w:bottom="360"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94A" w:rsidRDefault="00ED394A" w:rsidP="00373C72">
      <w:pPr>
        <w:spacing w:after="0" w:line="240" w:lineRule="auto"/>
      </w:pPr>
      <w:r>
        <w:separator/>
      </w:r>
    </w:p>
  </w:endnote>
  <w:endnote w:type="continuationSeparator" w:id="0">
    <w:p w:rsidR="00ED394A" w:rsidRDefault="00ED394A" w:rsidP="0037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21858"/>
      <w:docPartObj>
        <w:docPartGallery w:val="Page Numbers (Bottom of Page)"/>
        <w:docPartUnique/>
      </w:docPartObj>
    </w:sdtPr>
    <w:sdtEndPr>
      <w:rPr>
        <w:noProof/>
      </w:rPr>
    </w:sdtEndPr>
    <w:sdtContent>
      <w:p w:rsidR="00373C72" w:rsidRDefault="00373C72">
        <w:pPr>
          <w:pStyle w:val="Altbilgi"/>
          <w:jc w:val="center"/>
        </w:pPr>
        <w:r>
          <w:fldChar w:fldCharType="begin"/>
        </w:r>
        <w:r>
          <w:instrText xml:space="preserve"> PAGE   \* MERGEFORMAT </w:instrText>
        </w:r>
        <w:r>
          <w:fldChar w:fldCharType="separate"/>
        </w:r>
        <w:r w:rsidR="00451598">
          <w:rPr>
            <w:noProof/>
          </w:rPr>
          <w:t>5</w:t>
        </w:r>
        <w:r>
          <w:rPr>
            <w:noProof/>
          </w:rPr>
          <w:fldChar w:fldCharType="end"/>
        </w:r>
      </w:p>
    </w:sdtContent>
  </w:sdt>
  <w:p w:rsidR="00373C72" w:rsidRDefault="00373C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94A" w:rsidRDefault="00ED394A" w:rsidP="00373C72">
      <w:pPr>
        <w:spacing w:after="0" w:line="240" w:lineRule="auto"/>
      </w:pPr>
      <w:r>
        <w:separator/>
      </w:r>
    </w:p>
  </w:footnote>
  <w:footnote w:type="continuationSeparator" w:id="0">
    <w:p w:rsidR="00ED394A" w:rsidRDefault="00ED394A" w:rsidP="00373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501B"/>
    <w:multiLevelType w:val="hybridMultilevel"/>
    <w:tmpl w:val="DA406E2A"/>
    <w:lvl w:ilvl="0" w:tplc="AA68C35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46FBF"/>
    <w:multiLevelType w:val="hybridMultilevel"/>
    <w:tmpl w:val="F80C6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F7BA1"/>
    <w:multiLevelType w:val="hybridMultilevel"/>
    <w:tmpl w:val="5B647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ED5CBC"/>
    <w:multiLevelType w:val="hybridMultilevel"/>
    <w:tmpl w:val="744269B4"/>
    <w:lvl w:ilvl="0" w:tplc="0409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170C63"/>
    <w:multiLevelType w:val="hybridMultilevel"/>
    <w:tmpl w:val="5D0E7D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A35A11"/>
    <w:multiLevelType w:val="hybridMultilevel"/>
    <w:tmpl w:val="29C0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54FF9"/>
    <w:multiLevelType w:val="hybridMultilevel"/>
    <w:tmpl w:val="46E4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D1A49"/>
    <w:multiLevelType w:val="hybridMultilevel"/>
    <w:tmpl w:val="25BE6B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4F"/>
    <w:rsid w:val="000327AE"/>
    <w:rsid w:val="00043015"/>
    <w:rsid w:val="00093FA3"/>
    <w:rsid w:val="000B499A"/>
    <w:rsid w:val="00102B69"/>
    <w:rsid w:val="001159F9"/>
    <w:rsid w:val="00131116"/>
    <w:rsid w:val="00153053"/>
    <w:rsid w:val="00153A15"/>
    <w:rsid w:val="001C3B1B"/>
    <w:rsid w:val="002F3E34"/>
    <w:rsid w:val="0030257F"/>
    <w:rsid w:val="00361CB8"/>
    <w:rsid w:val="003721DE"/>
    <w:rsid w:val="00373C72"/>
    <w:rsid w:val="003F6013"/>
    <w:rsid w:val="00451598"/>
    <w:rsid w:val="004B005E"/>
    <w:rsid w:val="005D56C8"/>
    <w:rsid w:val="005E6484"/>
    <w:rsid w:val="005F33F0"/>
    <w:rsid w:val="00644E3F"/>
    <w:rsid w:val="00655E2F"/>
    <w:rsid w:val="00660E88"/>
    <w:rsid w:val="006835CC"/>
    <w:rsid w:val="00687F0C"/>
    <w:rsid w:val="006977D3"/>
    <w:rsid w:val="006C1926"/>
    <w:rsid w:val="006E2955"/>
    <w:rsid w:val="007149E4"/>
    <w:rsid w:val="00764765"/>
    <w:rsid w:val="007B3AC0"/>
    <w:rsid w:val="00884CCC"/>
    <w:rsid w:val="0097158D"/>
    <w:rsid w:val="00990B3B"/>
    <w:rsid w:val="009B4C2E"/>
    <w:rsid w:val="009B6EFE"/>
    <w:rsid w:val="009C0512"/>
    <w:rsid w:val="00A22A2B"/>
    <w:rsid w:val="00A5558D"/>
    <w:rsid w:val="00A8099F"/>
    <w:rsid w:val="00AC12D8"/>
    <w:rsid w:val="00B105E3"/>
    <w:rsid w:val="00BE119B"/>
    <w:rsid w:val="00C17910"/>
    <w:rsid w:val="00C532AA"/>
    <w:rsid w:val="00C85B36"/>
    <w:rsid w:val="00CA0BAF"/>
    <w:rsid w:val="00CF3A7D"/>
    <w:rsid w:val="00D33A93"/>
    <w:rsid w:val="00D4334F"/>
    <w:rsid w:val="00D84874"/>
    <w:rsid w:val="00DA6A15"/>
    <w:rsid w:val="00DD50B1"/>
    <w:rsid w:val="00DE7042"/>
    <w:rsid w:val="00E23A70"/>
    <w:rsid w:val="00E523ED"/>
    <w:rsid w:val="00E66E75"/>
    <w:rsid w:val="00E7665E"/>
    <w:rsid w:val="00EA2FC4"/>
    <w:rsid w:val="00EA59F1"/>
    <w:rsid w:val="00ED394A"/>
    <w:rsid w:val="00F51785"/>
    <w:rsid w:val="00F6168D"/>
    <w:rsid w:val="00F92253"/>
    <w:rsid w:val="00FC6E2C"/>
    <w:rsid w:val="00FD06AD"/>
    <w:rsid w:val="00FF5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1D3C5-FB1A-4D9D-99BC-6378B098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3025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6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005E"/>
    <w:pPr>
      <w:ind w:left="720"/>
      <w:contextualSpacing/>
    </w:pPr>
  </w:style>
  <w:style w:type="character" w:customStyle="1" w:styleId="Balk2Char">
    <w:name w:val="Başlık 2 Char"/>
    <w:basedOn w:val="VarsaylanParagrafYazTipi"/>
    <w:link w:val="Balk2"/>
    <w:uiPriority w:val="9"/>
    <w:rsid w:val="0030257F"/>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687F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7F0C"/>
    <w:rPr>
      <w:rFonts w:ascii="Segoe UI" w:hAnsi="Segoe UI" w:cs="Segoe UI"/>
      <w:sz w:val="18"/>
      <w:szCs w:val="18"/>
    </w:rPr>
  </w:style>
  <w:style w:type="paragraph" w:styleId="stbilgi">
    <w:name w:val="header"/>
    <w:basedOn w:val="Normal"/>
    <w:link w:val="stbilgiChar"/>
    <w:uiPriority w:val="99"/>
    <w:unhideWhenUsed/>
    <w:rsid w:val="00373C7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73C72"/>
  </w:style>
  <w:style w:type="paragraph" w:styleId="Altbilgi">
    <w:name w:val="footer"/>
    <w:basedOn w:val="Normal"/>
    <w:link w:val="AltbilgiChar"/>
    <w:uiPriority w:val="99"/>
    <w:unhideWhenUsed/>
    <w:rsid w:val="00373C7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7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FC80-0731-40BA-A094-271F6E56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808</Words>
  <Characters>4607</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Aydın Köseoğlu</dc:creator>
  <cp:keywords/>
  <dc:description/>
  <cp:lastModifiedBy>Ömer Aydın Köseoğlu</cp:lastModifiedBy>
  <cp:revision>3</cp:revision>
  <cp:lastPrinted>2021-02-03T09:16:00Z</cp:lastPrinted>
  <dcterms:created xsi:type="dcterms:W3CDTF">2021-02-02T18:03:00Z</dcterms:created>
  <dcterms:modified xsi:type="dcterms:W3CDTF">2021-02-03T09:18:00Z</dcterms:modified>
</cp:coreProperties>
</file>